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FC7" w:rsidRDefault="00684FC7" w:rsidP="00684FC7">
      <w:pPr>
        <w:pStyle w:val="Default"/>
        <w:jc w:val="center"/>
        <w:rPr>
          <w:rFonts w:asciiTheme="minorHAnsi" w:hAnsiTheme="minorHAnsi" w:cstheme="minorHAnsi"/>
          <w:b/>
          <w:bCs/>
        </w:rPr>
      </w:pPr>
      <w:r w:rsidRPr="001402AF">
        <w:rPr>
          <w:rFonts w:asciiTheme="minorHAnsi" w:hAnsiTheme="minorHAnsi" w:cstheme="minorHAnsi"/>
          <w:b/>
          <w:bCs/>
        </w:rPr>
        <w:t>ESTRATEGIA UNA BARRANQUILLA MÁS EDUCADA</w:t>
      </w:r>
    </w:p>
    <w:p w:rsidR="00684FC7" w:rsidRDefault="00684FC7" w:rsidP="001402AF">
      <w:pPr>
        <w:pStyle w:val="Default"/>
        <w:jc w:val="both"/>
        <w:rPr>
          <w:rFonts w:asciiTheme="minorHAnsi" w:hAnsiTheme="minorHAnsi" w:cstheme="minorHAnsi"/>
          <w:b/>
          <w:bCs/>
        </w:rPr>
      </w:pPr>
    </w:p>
    <w:p w:rsidR="001402AF" w:rsidRDefault="001402AF" w:rsidP="001402AF">
      <w:pPr>
        <w:pStyle w:val="Default"/>
        <w:jc w:val="both"/>
        <w:rPr>
          <w:rFonts w:asciiTheme="minorHAnsi" w:hAnsiTheme="minorHAnsi" w:cstheme="minorHAnsi"/>
        </w:rPr>
      </w:pPr>
      <w:r w:rsidRPr="001402AF">
        <w:rPr>
          <w:rFonts w:asciiTheme="minorHAnsi" w:hAnsiTheme="minorHAnsi" w:cstheme="minorHAnsi"/>
        </w:rPr>
        <w:t xml:space="preserve">Desarrollar el talento del estudiante, formarlo de manera integral y de frente al mundo, generando reales oportunidades de prosperidad y progreso. </w:t>
      </w:r>
    </w:p>
    <w:p w:rsidR="001402AF" w:rsidRPr="001402AF" w:rsidRDefault="001402AF" w:rsidP="001402AF">
      <w:pPr>
        <w:pStyle w:val="Default"/>
        <w:jc w:val="both"/>
        <w:rPr>
          <w:rFonts w:asciiTheme="minorHAnsi" w:hAnsiTheme="minorHAnsi" w:cstheme="minorHAnsi"/>
        </w:rPr>
      </w:pPr>
    </w:p>
    <w:p w:rsidR="001402AF" w:rsidRDefault="001402AF" w:rsidP="001402AF">
      <w:pPr>
        <w:pStyle w:val="Default"/>
        <w:jc w:val="both"/>
        <w:rPr>
          <w:rFonts w:asciiTheme="minorHAnsi" w:hAnsiTheme="minorHAnsi" w:cstheme="minorHAnsi"/>
        </w:rPr>
      </w:pPr>
      <w:r w:rsidRPr="001402AF">
        <w:rPr>
          <w:rFonts w:asciiTheme="minorHAnsi" w:hAnsiTheme="minorHAnsi" w:cstheme="minorHAnsi"/>
        </w:rPr>
        <w:t xml:space="preserve">Formamos ciudadanos solidarios, pacíficos y respetuosos de los otros, por ello, la prioridad de la política es el reconocimiento del derecho a una educación pública de calidad, que aporte las bases para el desarrollo de las capacidades y habilidades a lo largo de la vida. Así mismo, facilitaremos la ampliación de oportunidades para el acceso a la educación superior pertinente, como condición para superar las desigualdades sociales y la formación del talento humano calificado que contribuya al desarrollo de la ciudad, generando un recurso humano competente. </w:t>
      </w:r>
    </w:p>
    <w:p w:rsidR="001402AF" w:rsidRPr="001402AF" w:rsidRDefault="001402AF" w:rsidP="001402AF">
      <w:pPr>
        <w:pStyle w:val="Default"/>
        <w:jc w:val="both"/>
        <w:rPr>
          <w:rFonts w:asciiTheme="minorHAnsi" w:hAnsiTheme="minorHAnsi" w:cstheme="minorHAnsi"/>
        </w:rPr>
      </w:pPr>
    </w:p>
    <w:p w:rsidR="001402AF" w:rsidRDefault="001402AF" w:rsidP="001402AF">
      <w:pPr>
        <w:pStyle w:val="Default"/>
        <w:jc w:val="both"/>
        <w:rPr>
          <w:rFonts w:asciiTheme="minorHAnsi" w:hAnsiTheme="minorHAnsi" w:cstheme="minorHAnsi"/>
        </w:rPr>
      </w:pPr>
      <w:r w:rsidRPr="001402AF">
        <w:rPr>
          <w:rFonts w:asciiTheme="minorHAnsi" w:hAnsiTheme="minorHAnsi" w:cstheme="minorHAnsi"/>
        </w:rPr>
        <w:t xml:space="preserve">Nos proponemos mejorar la calidad educativa, formando seres humanos íntegros mediante la implementación de una jornada complementaria, para desarrollar competencias adicionales, la práctica de actividades culturales y deportivas, y el buen manejo del tiempo libre. </w:t>
      </w:r>
    </w:p>
    <w:p w:rsidR="001402AF" w:rsidRPr="001402AF" w:rsidRDefault="001402AF" w:rsidP="001402AF">
      <w:pPr>
        <w:pStyle w:val="Default"/>
        <w:jc w:val="both"/>
        <w:rPr>
          <w:rFonts w:asciiTheme="minorHAnsi" w:hAnsiTheme="minorHAnsi" w:cstheme="minorHAnsi"/>
        </w:rPr>
      </w:pPr>
    </w:p>
    <w:p w:rsidR="001402AF" w:rsidRPr="001402AF" w:rsidRDefault="001402AF" w:rsidP="001402AF">
      <w:pPr>
        <w:pStyle w:val="Default"/>
        <w:jc w:val="both"/>
        <w:rPr>
          <w:rFonts w:asciiTheme="minorHAnsi" w:hAnsiTheme="minorHAnsi" w:cstheme="minorHAnsi"/>
        </w:rPr>
      </w:pPr>
      <w:r w:rsidRPr="001402AF">
        <w:rPr>
          <w:rFonts w:asciiTheme="minorHAnsi" w:hAnsiTheme="minorHAnsi" w:cstheme="minorHAnsi"/>
        </w:rPr>
        <w:t xml:space="preserve">La educación continúa siendo la herramienta fundamental para la transformación social, la creación de oportunidades, la superación de la inequidad y el desarrollo de capacidades y habilidades para la sociedad del siglo XXI. No obstante la gran transformación del sistema educativo en el Distrito con importantes estrategias para el acceso, aún se encuentran niños y adultos por fuera del sistema. </w:t>
      </w:r>
    </w:p>
    <w:p w:rsidR="00164763" w:rsidRPr="001402AF" w:rsidRDefault="001402AF" w:rsidP="001402AF">
      <w:pPr>
        <w:jc w:val="both"/>
        <w:rPr>
          <w:rFonts w:asciiTheme="minorHAnsi" w:hAnsiTheme="minorHAnsi" w:cstheme="minorHAnsi"/>
          <w:b/>
        </w:rPr>
      </w:pPr>
      <w:r w:rsidRPr="001402AF">
        <w:rPr>
          <w:rFonts w:asciiTheme="minorHAnsi" w:hAnsiTheme="minorHAnsi" w:cstheme="minorHAnsi"/>
        </w:rPr>
        <w:t xml:space="preserve">En las pruebas de matemáticas y lenguaje de Saber 11, la ciudad tiene promedios inferiores a los nacionales </w:t>
      </w:r>
      <w:r w:rsidRPr="001402AF">
        <w:rPr>
          <w:rFonts w:asciiTheme="minorHAnsi" w:hAnsiTheme="minorHAnsi" w:cstheme="minorHAnsi"/>
          <w:b/>
        </w:rPr>
        <w:t>(ver Gráfico 1)</w:t>
      </w:r>
    </w:p>
    <w:p w:rsidR="001402AF" w:rsidRDefault="001402AF" w:rsidP="001402AF">
      <w:pPr>
        <w:jc w:val="center"/>
        <w:rPr>
          <w:sz w:val="23"/>
          <w:szCs w:val="23"/>
        </w:rPr>
      </w:pPr>
      <w:r>
        <w:rPr>
          <w:noProof/>
          <w:sz w:val="23"/>
          <w:szCs w:val="23"/>
          <w:lang w:val="es-CO" w:eastAsia="es-CO"/>
        </w:rPr>
        <w:lastRenderedPageBreak/>
        <w:drawing>
          <wp:inline distT="0" distB="0" distL="0" distR="0">
            <wp:extent cx="4110349" cy="2381250"/>
            <wp:effectExtent l="19050" t="0" r="4451" b="0"/>
            <wp:docPr id="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4110547" cy="2381365"/>
                    </a:xfrm>
                    <a:prstGeom prst="rect">
                      <a:avLst/>
                    </a:prstGeom>
                    <a:noFill/>
                    <a:ln w="9525">
                      <a:noFill/>
                      <a:miter lim="800000"/>
                      <a:headEnd/>
                      <a:tailEnd/>
                    </a:ln>
                  </pic:spPr>
                </pic:pic>
              </a:graphicData>
            </a:graphic>
          </wp:inline>
        </w:drawing>
      </w:r>
    </w:p>
    <w:p w:rsidR="001402AF" w:rsidRDefault="001402AF" w:rsidP="001402AF">
      <w:pPr>
        <w:jc w:val="both"/>
        <w:rPr>
          <w:rFonts w:asciiTheme="minorHAnsi" w:hAnsiTheme="minorHAnsi" w:cstheme="minorHAnsi"/>
        </w:rPr>
      </w:pPr>
      <w:r w:rsidRPr="001402AF">
        <w:rPr>
          <w:rFonts w:asciiTheme="minorHAnsi" w:hAnsiTheme="minorHAnsi" w:cstheme="minorHAnsi"/>
        </w:rPr>
        <w:t>En 2008 el Distrito contaba con 123 IED en condición de bajo logro frente a la media nacional en lenguaje y matemáticas. Una infraestructura deficiente, sin los adecuados ambientes de aprendizaje para una educación pertinente. Las coberturas de alimentación y estrategias para la permanencia eran insuficientes y la deuda social, marcaba una educación totalmente inequitativa. A 2011, el 61% de las IED muestran una evolución importante que se evidencia en 92 establecimientos en condición de alto logro académico.</w:t>
      </w:r>
    </w:p>
    <w:p w:rsidR="001402AF" w:rsidRDefault="001402AF" w:rsidP="001402AF">
      <w:pPr>
        <w:jc w:val="both"/>
        <w:rPr>
          <w:rFonts w:asciiTheme="minorHAnsi" w:hAnsiTheme="minorHAnsi" w:cstheme="minorHAnsi"/>
        </w:rPr>
      </w:pPr>
    </w:p>
    <w:p w:rsidR="001402AF" w:rsidRDefault="001402AF" w:rsidP="001402AF">
      <w:pPr>
        <w:jc w:val="both"/>
        <w:rPr>
          <w:rFonts w:asciiTheme="minorHAnsi" w:hAnsiTheme="minorHAnsi" w:cstheme="minorHAnsi"/>
          <w:u w:val="single"/>
        </w:rPr>
      </w:pPr>
      <w:r>
        <w:rPr>
          <w:rFonts w:asciiTheme="minorHAnsi" w:hAnsiTheme="minorHAnsi" w:cstheme="minorHAnsi"/>
          <w:noProof/>
          <w:u w:val="single"/>
          <w:lang w:val="es-CO" w:eastAsia="es-CO"/>
        </w:rPr>
        <w:drawing>
          <wp:inline distT="0" distB="0" distL="0" distR="0">
            <wp:extent cx="5612130" cy="2148457"/>
            <wp:effectExtent l="19050" t="0" r="7620" b="0"/>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5612130" cy="2148457"/>
                    </a:xfrm>
                    <a:prstGeom prst="rect">
                      <a:avLst/>
                    </a:prstGeom>
                    <a:noFill/>
                    <a:ln w="9525">
                      <a:noFill/>
                      <a:miter lim="800000"/>
                      <a:headEnd/>
                      <a:tailEnd/>
                    </a:ln>
                  </pic:spPr>
                </pic:pic>
              </a:graphicData>
            </a:graphic>
          </wp:inline>
        </w:drawing>
      </w:r>
    </w:p>
    <w:p w:rsidR="001402AF" w:rsidRDefault="001402AF" w:rsidP="001402AF">
      <w:pPr>
        <w:jc w:val="both"/>
        <w:rPr>
          <w:rFonts w:asciiTheme="minorHAnsi" w:hAnsiTheme="minorHAnsi" w:cstheme="minorHAnsi"/>
          <w:u w:val="single"/>
        </w:rPr>
      </w:pPr>
    </w:p>
    <w:p w:rsidR="001402AF" w:rsidRDefault="001402AF" w:rsidP="001402AF">
      <w:pPr>
        <w:jc w:val="both"/>
        <w:rPr>
          <w:rFonts w:asciiTheme="minorHAnsi" w:hAnsiTheme="minorHAnsi" w:cstheme="minorHAnsi"/>
        </w:rPr>
      </w:pPr>
      <w:r w:rsidRPr="001402AF">
        <w:rPr>
          <w:rFonts w:asciiTheme="minorHAnsi" w:hAnsiTheme="minorHAnsi" w:cstheme="minorHAnsi"/>
        </w:rPr>
        <w:t xml:space="preserve">Sin embargo, la jornada escolar actual de cinco horas diarias no facilita que el proceso pedagógico sea integral, al no poder desarrollar habilidades complementarias para la formación de un mejor ciudadano. Más horas en las escuelas utilizadas productivamente </w:t>
      </w:r>
      <w:r w:rsidRPr="001402AF">
        <w:rPr>
          <w:rFonts w:asciiTheme="minorHAnsi" w:hAnsiTheme="minorHAnsi" w:cstheme="minorHAnsi"/>
        </w:rPr>
        <w:lastRenderedPageBreak/>
        <w:t>fortalecerá el rendimiento escolar. Adicionalmente para los estudiantes que viven en ambientes socioeconómicos vulnerables, disminuir sus tiempos de ocio los aleja de conductas nocivas como el pandillismo, alcoholismo y la drogadicción.</w:t>
      </w:r>
    </w:p>
    <w:p w:rsidR="001402AF" w:rsidRDefault="001402AF" w:rsidP="001402AF">
      <w:pPr>
        <w:jc w:val="both"/>
        <w:rPr>
          <w:rFonts w:asciiTheme="minorHAnsi" w:hAnsiTheme="minorHAnsi" w:cstheme="minorHAnsi"/>
        </w:rPr>
      </w:pPr>
    </w:p>
    <w:p w:rsidR="001402AF" w:rsidRDefault="001402AF" w:rsidP="001402AF">
      <w:pPr>
        <w:jc w:val="both"/>
        <w:rPr>
          <w:rFonts w:asciiTheme="minorHAnsi" w:hAnsiTheme="minorHAnsi" w:cstheme="minorHAnsi"/>
        </w:rPr>
      </w:pPr>
      <w:r w:rsidRPr="001402AF">
        <w:rPr>
          <w:rFonts w:asciiTheme="minorHAnsi" w:hAnsiTheme="minorHAnsi" w:cstheme="minorHAnsi"/>
        </w:rPr>
        <w:t xml:space="preserve">Propenderemos por una Secretaria de Educación moderna y eficiente, de cara a la gente y ofreciendo mejores servicios a la comunidad. Con sistemas de información que le permitan a la administración tomar decisiones en tiempo real. Con funcionarios altamente capacitados en los procesos del área específica y con vocación de servicio a la comunidad. </w:t>
      </w:r>
    </w:p>
    <w:p w:rsidR="001402AF" w:rsidRPr="001402AF" w:rsidRDefault="001402AF" w:rsidP="001402AF">
      <w:pPr>
        <w:jc w:val="both"/>
        <w:rPr>
          <w:rFonts w:asciiTheme="minorHAnsi" w:hAnsiTheme="minorHAnsi" w:cstheme="minorHAnsi"/>
        </w:rPr>
      </w:pPr>
    </w:p>
    <w:p w:rsidR="001402AF" w:rsidRDefault="001402AF" w:rsidP="001402AF">
      <w:pPr>
        <w:pStyle w:val="Default"/>
        <w:jc w:val="both"/>
        <w:rPr>
          <w:rFonts w:asciiTheme="minorHAnsi" w:hAnsiTheme="minorHAnsi" w:cstheme="minorHAnsi"/>
        </w:rPr>
      </w:pPr>
      <w:r w:rsidRPr="001402AF">
        <w:rPr>
          <w:rFonts w:asciiTheme="minorHAnsi" w:hAnsiTheme="minorHAnsi" w:cstheme="minorHAnsi"/>
          <w:b/>
          <w:bCs/>
        </w:rPr>
        <w:t xml:space="preserve">8.1. Objetivo. </w:t>
      </w:r>
      <w:r w:rsidRPr="001402AF">
        <w:rPr>
          <w:rFonts w:asciiTheme="minorHAnsi" w:hAnsiTheme="minorHAnsi" w:cstheme="minorHAnsi"/>
        </w:rPr>
        <w:t xml:space="preserve">Mejorar y ampliar la cobertura educativa de la población en edad escolar, bajo los principios de calidad, pertinencia y eficiencia. </w:t>
      </w:r>
    </w:p>
    <w:p w:rsidR="001402AF" w:rsidRPr="001402AF" w:rsidRDefault="001402AF" w:rsidP="001402AF">
      <w:pPr>
        <w:pStyle w:val="Default"/>
        <w:jc w:val="both"/>
        <w:rPr>
          <w:rFonts w:asciiTheme="minorHAnsi" w:hAnsiTheme="minorHAnsi" w:cstheme="minorHAnsi"/>
        </w:rPr>
      </w:pPr>
    </w:p>
    <w:p w:rsidR="001402AF" w:rsidRPr="001402AF" w:rsidRDefault="001402AF" w:rsidP="001402AF">
      <w:pPr>
        <w:pStyle w:val="Default"/>
        <w:jc w:val="both"/>
        <w:rPr>
          <w:rFonts w:asciiTheme="minorHAnsi" w:hAnsiTheme="minorHAnsi" w:cstheme="minorHAnsi"/>
        </w:rPr>
      </w:pPr>
      <w:r w:rsidRPr="001402AF">
        <w:rPr>
          <w:rFonts w:asciiTheme="minorHAnsi" w:hAnsiTheme="minorHAnsi" w:cstheme="minorHAnsi"/>
          <w:b/>
          <w:bCs/>
        </w:rPr>
        <w:t>8.2. Programa</w:t>
      </w:r>
      <w:r w:rsidRPr="001402AF">
        <w:rPr>
          <w:rFonts w:asciiTheme="minorHAnsi" w:hAnsiTheme="minorHAnsi" w:cstheme="minorHAnsi"/>
        </w:rPr>
        <w:t xml:space="preserve">: </w:t>
      </w:r>
      <w:r w:rsidRPr="001402AF">
        <w:rPr>
          <w:rFonts w:asciiTheme="minorHAnsi" w:hAnsiTheme="minorHAnsi" w:cstheme="minorHAnsi"/>
          <w:b/>
          <w:bCs/>
        </w:rPr>
        <w:t>Sostenimiento y Ampliación de Cobertura</w:t>
      </w:r>
      <w:r w:rsidRPr="001402AF">
        <w:rPr>
          <w:rFonts w:asciiTheme="minorHAnsi" w:hAnsiTheme="minorHAnsi" w:cstheme="minorHAnsi"/>
        </w:rPr>
        <w:t xml:space="preserve">. Garantizar el acceso y la permanencia de la población en edad escolar al sistema educativo oficial y de los adultos que requieran culminar sus estudios de educación, manteniendo el 100% de cobertura bruta en educación básica y media. Continuar con la construcción y adecuación de la infraestructura educativa que aún falta por modernizar. Debemos realizar programas encaminados a seguir bajando los niveles de deserción escolar, con el objetivo que los estudiantes no abandonen las IED sin alcanzar su título de bachiller, y tener una tasa de deserción igual o menor al 3,5% anual. </w:t>
      </w:r>
    </w:p>
    <w:p w:rsidR="001402AF" w:rsidRPr="00DD3A8C" w:rsidRDefault="001402AF" w:rsidP="001402AF">
      <w:pPr>
        <w:pStyle w:val="Default"/>
        <w:spacing w:after="20"/>
        <w:jc w:val="both"/>
        <w:rPr>
          <w:rFonts w:asciiTheme="minorHAnsi" w:hAnsiTheme="minorHAnsi" w:cstheme="minorHAnsi"/>
        </w:rPr>
      </w:pPr>
      <w:r w:rsidRPr="001402AF">
        <w:rPr>
          <w:rFonts w:asciiTheme="minorHAnsi" w:hAnsiTheme="minorHAnsi" w:cstheme="minorHAnsi"/>
          <w:b/>
          <w:bCs/>
        </w:rPr>
        <w:t xml:space="preserve">a. Proyecto: </w:t>
      </w:r>
      <w:r w:rsidRPr="00DD3A8C">
        <w:rPr>
          <w:rFonts w:asciiTheme="minorHAnsi" w:hAnsiTheme="minorHAnsi" w:cstheme="minorHAnsi"/>
          <w:bCs/>
        </w:rPr>
        <w:t xml:space="preserve">Ampliación de la Cobertura Educativa en los niveles Básica y Media del Distrito de Barranquilla. </w:t>
      </w:r>
    </w:p>
    <w:p w:rsidR="001402AF" w:rsidRPr="00DD3A8C" w:rsidRDefault="001402AF" w:rsidP="001402AF">
      <w:pPr>
        <w:pStyle w:val="Default"/>
        <w:spacing w:after="20"/>
        <w:jc w:val="both"/>
        <w:rPr>
          <w:rFonts w:asciiTheme="minorHAnsi" w:hAnsiTheme="minorHAnsi" w:cstheme="minorHAnsi"/>
        </w:rPr>
      </w:pPr>
      <w:r w:rsidRPr="001402AF">
        <w:rPr>
          <w:rFonts w:asciiTheme="minorHAnsi" w:hAnsiTheme="minorHAnsi" w:cstheme="minorHAnsi"/>
          <w:b/>
          <w:bCs/>
        </w:rPr>
        <w:t xml:space="preserve">b. Proyecto: </w:t>
      </w:r>
      <w:r w:rsidRPr="00DD3A8C">
        <w:rPr>
          <w:rFonts w:asciiTheme="minorHAnsi" w:hAnsiTheme="minorHAnsi" w:cstheme="minorHAnsi"/>
          <w:bCs/>
        </w:rPr>
        <w:t xml:space="preserve">Mejoramiento Integral de la Infraestructura Educativa en el Distrito de Barranquilla. </w:t>
      </w:r>
    </w:p>
    <w:p w:rsidR="001402AF" w:rsidRPr="001402AF" w:rsidRDefault="001402AF" w:rsidP="001402AF">
      <w:pPr>
        <w:pStyle w:val="Default"/>
        <w:spacing w:after="20"/>
        <w:jc w:val="both"/>
        <w:rPr>
          <w:rFonts w:asciiTheme="minorHAnsi" w:hAnsiTheme="minorHAnsi" w:cstheme="minorHAnsi"/>
        </w:rPr>
      </w:pPr>
      <w:r w:rsidRPr="001402AF">
        <w:rPr>
          <w:rFonts w:asciiTheme="minorHAnsi" w:hAnsiTheme="minorHAnsi" w:cstheme="minorHAnsi"/>
          <w:b/>
          <w:bCs/>
        </w:rPr>
        <w:t xml:space="preserve">c. Proyecto: </w:t>
      </w:r>
      <w:r w:rsidRPr="00DD3A8C">
        <w:rPr>
          <w:rFonts w:asciiTheme="minorHAnsi" w:hAnsiTheme="minorHAnsi" w:cstheme="minorHAnsi"/>
          <w:bCs/>
        </w:rPr>
        <w:t>Prestación del servicio educativo en el Distrito de Barranquilla</w:t>
      </w:r>
      <w:r w:rsidRPr="001402AF">
        <w:rPr>
          <w:rFonts w:asciiTheme="minorHAnsi" w:hAnsiTheme="minorHAnsi" w:cstheme="minorHAnsi"/>
          <w:b/>
          <w:bCs/>
        </w:rPr>
        <w:t xml:space="preserve"> </w:t>
      </w:r>
    </w:p>
    <w:p w:rsidR="001402AF" w:rsidRPr="00DD3A8C" w:rsidRDefault="00DD3A8C" w:rsidP="001402AF">
      <w:pPr>
        <w:pStyle w:val="Default"/>
        <w:jc w:val="both"/>
        <w:rPr>
          <w:rFonts w:asciiTheme="minorHAnsi" w:hAnsiTheme="minorHAnsi" w:cstheme="minorHAnsi"/>
        </w:rPr>
      </w:pPr>
      <w:r>
        <w:rPr>
          <w:rFonts w:asciiTheme="minorHAnsi" w:hAnsiTheme="minorHAnsi" w:cstheme="minorHAnsi"/>
          <w:b/>
          <w:bCs/>
        </w:rPr>
        <w:t>d. Proyecto:</w:t>
      </w:r>
      <w:r w:rsidR="001402AF" w:rsidRPr="001402AF">
        <w:rPr>
          <w:rFonts w:asciiTheme="minorHAnsi" w:hAnsiTheme="minorHAnsi" w:cstheme="minorHAnsi"/>
          <w:b/>
          <w:bCs/>
        </w:rPr>
        <w:t xml:space="preserve"> </w:t>
      </w:r>
      <w:r w:rsidR="001402AF" w:rsidRPr="00DD3A8C">
        <w:rPr>
          <w:rFonts w:asciiTheme="minorHAnsi" w:hAnsiTheme="minorHAnsi" w:cstheme="minorHAnsi"/>
          <w:bCs/>
        </w:rPr>
        <w:t xml:space="preserve">Educación de adultos </w:t>
      </w:r>
    </w:p>
    <w:p w:rsidR="001402AF" w:rsidRDefault="00403A31" w:rsidP="001402AF">
      <w:pPr>
        <w:pStyle w:val="Default"/>
        <w:rPr>
          <w:sz w:val="23"/>
          <w:szCs w:val="23"/>
        </w:rPr>
      </w:pPr>
      <w:r>
        <w:rPr>
          <w:sz w:val="23"/>
          <w:szCs w:val="23"/>
        </w:rPr>
        <w:t xml:space="preserve"> </w:t>
      </w:r>
    </w:p>
    <w:p w:rsidR="001402AF" w:rsidRPr="00DD3A8C" w:rsidRDefault="001402AF" w:rsidP="001402AF">
      <w:pPr>
        <w:pStyle w:val="Default"/>
        <w:rPr>
          <w:rFonts w:asciiTheme="minorHAnsi" w:hAnsiTheme="minorHAnsi" w:cstheme="minorHAnsi"/>
        </w:rPr>
      </w:pPr>
      <w:r w:rsidRPr="00DD3A8C">
        <w:rPr>
          <w:rFonts w:asciiTheme="minorHAnsi" w:hAnsiTheme="minorHAnsi" w:cstheme="minorHAnsi"/>
          <w:b/>
          <w:bCs/>
        </w:rPr>
        <w:t xml:space="preserve">Sector Responsable: </w:t>
      </w:r>
      <w:r w:rsidRPr="00DD3A8C">
        <w:rPr>
          <w:rFonts w:asciiTheme="minorHAnsi" w:hAnsiTheme="minorHAnsi" w:cstheme="minorHAnsi"/>
        </w:rPr>
        <w:t xml:space="preserve">Secretaría de Educación </w:t>
      </w:r>
    </w:p>
    <w:p w:rsidR="001402AF" w:rsidRDefault="001402AF" w:rsidP="001402AF">
      <w:pPr>
        <w:pStyle w:val="Default"/>
        <w:rPr>
          <w:sz w:val="23"/>
          <w:szCs w:val="23"/>
        </w:rPr>
      </w:pPr>
    </w:p>
    <w:p w:rsidR="001402AF" w:rsidRPr="001402AF" w:rsidRDefault="001402AF" w:rsidP="001402AF">
      <w:pPr>
        <w:pStyle w:val="Default"/>
        <w:jc w:val="both"/>
        <w:rPr>
          <w:rFonts w:asciiTheme="minorHAnsi" w:hAnsiTheme="minorHAnsi" w:cstheme="minorHAnsi"/>
        </w:rPr>
      </w:pPr>
      <w:r w:rsidRPr="001402AF">
        <w:rPr>
          <w:rFonts w:asciiTheme="minorHAnsi" w:hAnsiTheme="minorHAnsi" w:cstheme="minorHAnsi"/>
          <w:b/>
          <w:bCs/>
        </w:rPr>
        <w:t>8.3. Programa</w:t>
      </w:r>
      <w:r w:rsidRPr="001402AF">
        <w:rPr>
          <w:rFonts w:asciiTheme="minorHAnsi" w:hAnsiTheme="minorHAnsi" w:cstheme="minorHAnsi"/>
        </w:rPr>
        <w:t xml:space="preserve">: </w:t>
      </w:r>
      <w:r w:rsidRPr="001402AF">
        <w:rPr>
          <w:rFonts w:asciiTheme="minorHAnsi" w:hAnsiTheme="minorHAnsi" w:cstheme="minorHAnsi"/>
          <w:b/>
          <w:bCs/>
        </w:rPr>
        <w:t>Ampliación a jornadas complementarias</w:t>
      </w:r>
      <w:r w:rsidRPr="001402AF">
        <w:rPr>
          <w:rFonts w:asciiTheme="minorHAnsi" w:hAnsiTheme="minorHAnsi" w:cstheme="minorHAnsi"/>
        </w:rPr>
        <w:t xml:space="preserve">. Ampliar el número a 40 IED con jornadas escolares complementarias. La ampliación de la jornada escolar y la permanencia de los niños y jóvenes en el colegio, tiene como propósito reemplazar sus horas de ocio por actividades de formación que contribuyen al desarrollo de individuos integrales. Esto se logra a través de actividades extracurriculares con docentes con experiencia en las áreas de emprendimiento, recreación y deportes, cultura y civismo, y nuevas tecnologías, así como con el fortalecimiento de espacios adecuados como las bibliotecas y ludotecas en los colegios. </w:t>
      </w:r>
    </w:p>
    <w:p w:rsidR="001402AF" w:rsidRPr="001402AF" w:rsidRDefault="001402AF" w:rsidP="001402AF">
      <w:pPr>
        <w:pStyle w:val="Default"/>
        <w:jc w:val="both"/>
        <w:rPr>
          <w:rFonts w:asciiTheme="minorHAnsi" w:hAnsiTheme="minorHAnsi" w:cstheme="minorHAnsi"/>
        </w:rPr>
      </w:pPr>
      <w:r w:rsidRPr="001402AF">
        <w:rPr>
          <w:rFonts w:asciiTheme="minorHAnsi" w:hAnsiTheme="minorHAnsi" w:cstheme="minorHAnsi"/>
        </w:rPr>
        <w:lastRenderedPageBreak/>
        <w:t xml:space="preserve">La Jornada complementaria garantiza un mejor aprovechamiento del tiempo libre de los alumnos, y genera las condiciones que potencializan los procesos pedagógicos. </w:t>
      </w:r>
    </w:p>
    <w:p w:rsidR="001402AF" w:rsidRPr="00DD3A8C" w:rsidRDefault="001402AF" w:rsidP="001402AF">
      <w:pPr>
        <w:pStyle w:val="Default"/>
        <w:spacing w:after="20"/>
        <w:jc w:val="both"/>
        <w:rPr>
          <w:rFonts w:asciiTheme="minorHAnsi" w:hAnsiTheme="minorHAnsi" w:cstheme="minorHAnsi"/>
        </w:rPr>
      </w:pPr>
      <w:r w:rsidRPr="001402AF">
        <w:rPr>
          <w:rFonts w:asciiTheme="minorHAnsi" w:hAnsiTheme="minorHAnsi" w:cstheme="minorHAnsi"/>
          <w:b/>
          <w:bCs/>
        </w:rPr>
        <w:t xml:space="preserve">a. Proyecto: </w:t>
      </w:r>
      <w:r w:rsidRPr="00DD3A8C">
        <w:rPr>
          <w:rFonts w:asciiTheme="minorHAnsi" w:hAnsiTheme="minorHAnsi" w:cstheme="minorHAnsi"/>
          <w:bCs/>
        </w:rPr>
        <w:t xml:space="preserve">Dotación de implementos y material didáctico para Jornadas Complementarias Escolares. </w:t>
      </w:r>
    </w:p>
    <w:p w:rsidR="001402AF" w:rsidRPr="00DD3A8C" w:rsidRDefault="001402AF" w:rsidP="001402AF">
      <w:pPr>
        <w:pStyle w:val="Default"/>
        <w:jc w:val="both"/>
        <w:rPr>
          <w:rFonts w:asciiTheme="minorHAnsi" w:hAnsiTheme="minorHAnsi" w:cstheme="minorHAnsi"/>
        </w:rPr>
      </w:pPr>
      <w:r w:rsidRPr="001402AF">
        <w:rPr>
          <w:rFonts w:asciiTheme="minorHAnsi" w:hAnsiTheme="minorHAnsi" w:cstheme="minorHAnsi"/>
          <w:b/>
          <w:bCs/>
        </w:rPr>
        <w:t xml:space="preserve">b. Proyecto: </w:t>
      </w:r>
      <w:r w:rsidRPr="00DD3A8C">
        <w:rPr>
          <w:rFonts w:asciiTheme="minorHAnsi" w:hAnsiTheme="minorHAnsi" w:cstheme="minorHAnsi"/>
          <w:bCs/>
        </w:rPr>
        <w:t xml:space="preserve">Adecuación de Espacios para la Jornada Ampliada. </w:t>
      </w:r>
    </w:p>
    <w:p w:rsidR="001402AF" w:rsidRDefault="001402AF" w:rsidP="001402AF">
      <w:pPr>
        <w:jc w:val="both"/>
        <w:rPr>
          <w:rFonts w:asciiTheme="minorHAnsi" w:hAnsiTheme="minorHAnsi" w:cstheme="minorHAnsi"/>
          <w:lang w:val="es-CO"/>
        </w:rPr>
      </w:pPr>
    </w:p>
    <w:p w:rsidR="00DD3A8C" w:rsidRDefault="00DD3A8C" w:rsidP="001402AF">
      <w:pPr>
        <w:jc w:val="both"/>
        <w:rPr>
          <w:rFonts w:asciiTheme="minorHAnsi" w:hAnsiTheme="minorHAnsi" w:cstheme="minorHAnsi"/>
          <w:lang w:val="es-CO"/>
        </w:rPr>
      </w:pPr>
    </w:p>
    <w:p w:rsidR="00DD3A8C" w:rsidRDefault="00DD3A8C" w:rsidP="00DD3A8C">
      <w:pPr>
        <w:pStyle w:val="Default"/>
        <w:jc w:val="both"/>
        <w:rPr>
          <w:rFonts w:asciiTheme="minorHAnsi" w:hAnsiTheme="minorHAnsi" w:cstheme="minorHAnsi"/>
        </w:rPr>
      </w:pPr>
      <w:r w:rsidRPr="00DD3A8C">
        <w:rPr>
          <w:rFonts w:asciiTheme="minorHAnsi" w:hAnsiTheme="minorHAnsi" w:cstheme="minorHAnsi"/>
          <w:b/>
          <w:bCs/>
        </w:rPr>
        <w:t>8.4. Programa</w:t>
      </w:r>
      <w:r w:rsidRPr="00DD3A8C">
        <w:rPr>
          <w:rFonts w:asciiTheme="minorHAnsi" w:hAnsiTheme="minorHAnsi" w:cstheme="minorHAnsi"/>
        </w:rPr>
        <w:t xml:space="preserve">: </w:t>
      </w:r>
      <w:r w:rsidRPr="00DD3A8C">
        <w:rPr>
          <w:rFonts w:asciiTheme="minorHAnsi" w:hAnsiTheme="minorHAnsi" w:cstheme="minorHAnsi"/>
          <w:b/>
          <w:bCs/>
        </w:rPr>
        <w:t>Calidad de la Educación</w:t>
      </w:r>
      <w:r w:rsidRPr="00DD3A8C">
        <w:rPr>
          <w:rFonts w:asciiTheme="minorHAnsi" w:hAnsiTheme="minorHAnsi" w:cstheme="minorHAnsi"/>
        </w:rPr>
        <w:t xml:space="preserve">. Formar los maestros es el gran desafío, ya que son ellos los que tienen la misión de descubrir el talento de nuestros niños y jóvenes, e impartir conocimiento. Promocionar un plan de convivencia escolar que impulse la comunicación, que profundice en el reconocimiento y tolerancia de las diferencias y que apoye el respeto entre estudiantes; avanzar hacia un sistema de gestión basado en la excelencia, buscando garantizarle a los docentes y alumnos condiciones dignas y herramientas que potencialicen el proceso educativo; y mantener la permanencia de los estudiantes a través de las estrategias de gratuidad, alimentación y transporte escolar. </w:t>
      </w:r>
    </w:p>
    <w:p w:rsidR="00DD3A8C" w:rsidRPr="00DD3A8C" w:rsidRDefault="00DD3A8C" w:rsidP="00DD3A8C">
      <w:pPr>
        <w:pStyle w:val="Default"/>
        <w:jc w:val="both"/>
        <w:rPr>
          <w:rFonts w:asciiTheme="minorHAnsi" w:hAnsiTheme="minorHAnsi" w:cstheme="minorHAnsi"/>
        </w:rPr>
      </w:pPr>
    </w:p>
    <w:p w:rsidR="00DD3A8C" w:rsidRDefault="00DD3A8C" w:rsidP="00DD3A8C">
      <w:pPr>
        <w:pStyle w:val="Default"/>
        <w:jc w:val="both"/>
        <w:rPr>
          <w:rFonts w:asciiTheme="minorHAnsi" w:hAnsiTheme="minorHAnsi" w:cstheme="minorHAnsi"/>
        </w:rPr>
      </w:pPr>
      <w:r w:rsidRPr="00DD3A8C">
        <w:rPr>
          <w:rFonts w:asciiTheme="minorHAnsi" w:hAnsiTheme="minorHAnsi" w:cstheme="minorHAnsi"/>
        </w:rPr>
        <w:t>Incorporar en la educación básica y media</w:t>
      </w:r>
      <w:r>
        <w:rPr>
          <w:rFonts w:asciiTheme="minorHAnsi" w:hAnsiTheme="minorHAnsi" w:cstheme="minorHAnsi"/>
        </w:rPr>
        <w:t>,</w:t>
      </w:r>
      <w:r w:rsidRPr="00DD3A8C">
        <w:rPr>
          <w:rFonts w:asciiTheme="minorHAnsi" w:hAnsiTheme="minorHAnsi" w:cstheme="minorHAnsi"/>
        </w:rPr>
        <w:t xml:space="preserve"> lenguajes e indicadores de calidad. Promover ambientes de aprendizajes creativos e innovadores; fomentar planes de alta formación para docentes a nivel postgradual; reforzar la investigación, la producción intelectual e innovación pedagógica en y desde el aula, y utilizar tecnologías de comunicación e información como mediación para la enseñanza. Desarrollar programas de formación en ingles. El Distrito establece un sistema de incentivos para las escuelas y colegios que cumplan con estos propósitos. </w:t>
      </w:r>
    </w:p>
    <w:p w:rsidR="00DD3A8C" w:rsidRPr="00DD3A8C" w:rsidRDefault="00DD3A8C" w:rsidP="00DD3A8C">
      <w:pPr>
        <w:pStyle w:val="Default"/>
        <w:jc w:val="both"/>
        <w:rPr>
          <w:rFonts w:asciiTheme="minorHAnsi" w:hAnsiTheme="minorHAnsi" w:cstheme="minorHAnsi"/>
        </w:rPr>
      </w:pPr>
    </w:p>
    <w:p w:rsidR="00DD3A8C" w:rsidRPr="00DD3A8C" w:rsidRDefault="00DD3A8C" w:rsidP="00DD3A8C">
      <w:pPr>
        <w:pStyle w:val="Default"/>
        <w:spacing w:after="20"/>
        <w:rPr>
          <w:rFonts w:asciiTheme="minorHAnsi" w:hAnsiTheme="minorHAnsi" w:cstheme="minorHAnsi"/>
        </w:rPr>
      </w:pPr>
      <w:r w:rsidRPr="00DD3A8C">
        <w:rPr>
          <w:rFonts w:asciiTheme="minorHAnsi" w:hAnsiTheme="minorHAnsi" w:cstheme="minorHAnsi"/>
          <w:b/>
          <w:bCs/>
        </w:rPr>
        <w:t>a. Proyecto</w:t>
      </w:r>
      <w:r w:rsidRPr="00DD3A8C">
        <w:rPr>
          <w:rFonts w:asciiTheme="minorHAnsi" w:hAnsiTheme="minorHAnsi" w:cstheme="minorHAnsi"/>
        </w:rPr>
        <w:t xml:space="preserve">: </w:t>
      </w:r>
      <w:r w:rsidRPr="00DD3A8C">
        <w:rPr>
          <w:rFonts w:asciiTheme="minorHAnsi" w:hAnsiTheme="minorHAnsi" w:cstheme="minorHAnsi"/>
          <w:bCs/>
        </w:rPr>
        <w:t xml:space="preserve">Desarrollo profesional de docentes y directivos docentes </w:t>
      </w:r>
    </w:p>
    <w:p w:rsidR="00DD3A8C" w:rsidRPr="00DD3A8C" w:rsidRDefault="00DD3A8C" w:rsidP="00DD3A8C">
      <w:pPr>
        <w:pStyle w:val="Default"/>
        <w:spacing w:after="20"/>
        <w:rPr>
          <w:rFonts w:asciiTheme="minorHAnsi" w:hAnsiTheme="minorHAnsi" w:cstheme="minorHAnsi"/>
        </w:rPr>
      </w:pPr>
      <w:r>
        <w:rPr>
          <w:rFonts w:asciiTheme="minorHAnsi" w:hAnsiTheme="minorHAnsi" w:cstheme="minorHAnsi"/>
          <w:b/>
          <w:bCs/>
        </w:rPr>
        <w:t>b. Proyecto:</w:t>
      </w:r>
      <w:r w:rsidRPr="00DD3A8C">
        <w:rPr>
          <w:rFonts w:asciiTheme="minorHAnsi" w:hAnsiTheme="minorHAnsi" w:cstheme="minorHAnsi"/>
          <w:b/>
          <w:bCs/>
        </w:rPr>
        <w:t xml:space="preserve"> </w:t>
      </w:r>
      <w:r w:rsidRPr="00DD3A8C">
        <w:rPr>
          <w:rFonts w:asciiTheme="minorHAnsi" w:hAnsiTheme="minorHAnsi" w:cstheme="minorHAnsi"/>
          <w:bCs/>
        </w:rPr>
        <w:t>Compromiso de los padres:</w:t>
      </w:r>
      <w:r w:rsidRPr="00DD3A8C">
        <w:rPr>
          <w:rFonts w:asciiTheme="minorHAnsi" w:hAnsiTheme="minorHAnsi" w:cstheme="minorHAnsi"/>
          <w:b/>
          <w:bCs/>
        </w:rPr>
        <w:t xml:space="preserve"> </w:t>
      </w:r>
      <w:r w:rsidRPr="00DD3A8C">
        <w:rPr>
          <w:rFonts w:asciiTheme="minorHAnsi" w:hAnsiTheme="minorHAnsi" w:cstheme="minorHAnsi"/>
        </w:rPr>
        <w:t xml:space="preserve">Propender por incluir a los padres en el proceso formativo y educativo de nuestros estudiantes. </w:t>
      </w:r>
    </w:p>
    <w:p w:rsidR="00DD3A8C" w:rsidRPr="00DD3A8C" w:rsidRDefault="00DD3A8C" w:rsidP="00DD3A8C">
      <w:pPr>
        <w:pStyle w:val="Default"/>
        <w:spacing w:after="20"/>
        <w:rPr>
          <w:rFonts w:asciiTheme="minorHAnsi" w:hAnsiTheme="minorHAnsi" w:cstheme="minorHAnsi"/>
        </w:rPr>
      </w:pPr>
      <w:r w:rsidRPr="00DD3A8C">
        <w:rPr>
          <w:rFonts w:asciiTheme="minorHAnsi" w:hAnsiTheme="minorHAnsi" w:cstheme="minorHAnsi"/>
          <w:b/>
          <w:bCs/>
        </w:rPr>
        <w:t>c. Proyecto</w:t>
      </w:r>
      <w:r w:rsidRPr="00DD3A8C">
        <w:rPr>
          <w:rFonts w:asciiTheme="minorHAnsi" w:hAnsiTheme="minorHAnsi" w:cstheme="minorHAnsi"/>
        </w:rPr>
        <w:t xml:space="preserve">: </w:t>
      </w:r>
      <w:r w:rsidRPr="00DD3A8C">
        <w:rPr>
          <w:rFonts w:asciiTheme="minorHAnsi" w:hAnsiTheme="minorHAnsi" w:cstheme="minorHAnsi"/>
          <w:bCs/>
        </w:rPr>
        <w:t>Formación Docente en competencias comunicativas y metodologías en la enseñanza del idioma inglés</w:t>
      </w:r>
      <w:r w:rsidRPr="00DD3A8C">
        <w:rPr>
          <w:rFonts w:asciiTheme="minorHAnsi" w:hAnsiTheme="minorHAnsi" w:cstheme="minorHAnsi"/>
        </w:rPr>
        <w:t xml:space="preserve">. </w:t>
      </w:r>
    </w:p>
    <w:p w:rsidR="00DD3A8C" w:rsidRPr="00DD3A8C" w:rsidRDefault="00DD3A8C" w:rsidP="00DD3A8C">
      <w:pPr>
        <w:pStyle w:val="Default"/>
        <w:spacing w:after="20"/>
        <w:rPr>
          <w:rFonts w:asciiTheme="minorHAnsi" w:hAnsiTheme="minorHAnsi" w:cstheme="minorHAnsi"/>
        </w:rPr>
      </w:pPr>
      <w:r w:rsidRPr="00DD3A8C">
        <w:rPr>
          <w:rFonts w:asciiTheme="minorHAnsi" w:hAnsiTheme="minorHAnsi" w:cstheme="minorHAnsi"/>
          <w:b/>
          <w:bCs/>
        </w:rPr>
        <w:t>d. Proyecto</w:t>
      </w:r>
      <w:r w:rsidRPr="00DD3A8C">
        <w:rPr>
          <w:rFonts w:asciiTheme="minorHAnsi" w:hAnsiTheme="minorHAnsi" w:cstheme="minorHAnsi"/>
        </w:rPr>
        <w:t xml:space="preserve">: </w:t>
      </w:r>
      <w:r w:rsidRPr="00DD3A8C">
        <w:rPr>
          <w:rFonts w:asciiTheme="minorHAnsi" w:hAnsiTheme="minorHAnsi" w:cstheme="minorHAnsi"/>
          <w:bCs/>
        </w:rPr>
        <w:t>Formación de jóvenes en competencias educativas y agentes bilingües</w:t>
      </w:r>
      <w:r w:rsidRPr="00DD3A8C">
        <w:rPr>
          <w:rFonts w:asciiTheme="minorHAnsi" w:hAnsiTheme="minorHAnsi" w:cstheme="minorHAnsi"/>
          <w:b/>
          <w:bCs/>
        </w:rPr>
        <w:t xml:space="preserve"> </w:t>
      </w:r>
    </w:p>
    <w:p w:rsidR="00DD3A8C" w:rsidRPr="00DD3A8C" w:rsidRDefault="00DD3A8C" w:rsidP="00DD3A8C">
      <w:pPr>
        <w:pStyle w:val="Default"/>
        <w:spacing w:after="20"/>
        <w:rPr>
          <w:rFonts w:asciiTheme="minorHAnsi" w:hAnsiTheme="minorHAnsi" w:cstheme="minorHAnsi"/>
        </w:rPr>
      </w:pPr>
      <w:r w:rsidRPr="00DD3A8C">
        <w:rPr>
          <w:rFonts w:asciiTheme="minorHAnsi" w:hAnsiTheme="minorHAnsi" w:cstheme="minorHAnsi"/>
          <w:b/>
          <w:bCs/>
        </w:rPr>
        <w:t>e. Proyecto</w:t>
      </w:r>
      <w:r w:rsidRPr="00DD3A8C">
        <w:rPr>
          <w:rFonts w:asciiTheme="minorHAnsi" w:hAnsiTheme="minorHAnsi" w:cstheme="minorHAnsi"/>
        </w:rPr>
        <w:t xml:space="preserve">: </w:t>
      </w:r>
      <w:r w:rsidRPr="00DD3A8C">
        <w:rPr>
          <w:rFonts w:asciiTheme="minorHAnsi" w:hAnsiTheme="minorHAnsi" w:cstheme="minorHAnsi"/>
          <w:bCs/>
        </w:rPr>
        <w:t>Mejoramiento de la Convivencia Escolar</w:t>
      </w:r>
      <w:r w:rsidRPr="00DD3A8C">
        <w:rPr>
          <w:rFonts w:asciiTheme="minorHAnsi" w:hAnsiTheme="minorHAnsi" w:cstheme="minorHAnsi"/>
        </w:rPr>
        <w:t xml:space="preserve">.- Implementar Plan de Convivencia Escolar. Hoy solo el 25% de las instituciones educativas cuenta con estos programas esperamos cubrir el 80%. </w:t>
      </w:r>
    </w:p>
    <w:p w:rsidR="00DD3A8C" w:rsidRPr="00DD3A8C" w:rsidRDefault="00DD3A8C" w:rsidP="00DD3A8C">
      <w:pPr>
        <w:pStyle w:val="Default"/>
        <w:spacing w:after="20"/>
        <w:rPr>
          <w:rFonts w:asciiTheme="minorHAnsi" w:hAnsiTheme="minorHAnsi" w:cstheme="minorHAnsi"/>
        </w:rPr>
      </w:pPr>
      <w:r w:rsidRPr="00DD3A8C">
        <w:rPr>
          <w:rFonts w:asciiTheme="minorHAnsi" w:hAnsiTheme="minorHAnsi" w:cstheme="minorHAnsi"/>
          <w:b/>
          <w:bCs/>
        </w:rPr>
        <w:t>f. Proyecto</w:t>
      </w:r>
      <w:r w:rsidRPr="00DD3A8C">
        <w:rPr>
          <w:rFonts w:asciiTheme="minorHAnsi" w:hAnsiTheme="minorHAnsi" w:cstheme="minorHAnsi"/>
        </w:rPr>
        <w:t xml:space="preserve">: </w:t>
      </w:r>
      <w:r w:rsidRPr="00DD3A8C">
        <w:rPr>
          <w:rFonts w:asciiTheme="minorHAnsi" w:hAnsiTheme="minorHAnsi" w:cstheme="minorHAnsi"/>
          <w:bCs/>
        </w:rPr>
        <w:t>Alimentación Escolar</w:t>
      </w:r>
      <w:r w:rsidRPr="00DD3A8C">
        <w:rPr>
          <w:rFonts w:asciiTheme="minorHAnsi" w:hAnsiTheme="minorHAnsi" w:cstheme="minorHAnsi"/>
          <w:b/>
          <w:bCs/>
        </w:rPr>
        <w:t xml:space="preserve"> </w:t>
      </w:r>
      <w:r w:rsidRPr="00DD3A8C">
        <w:rPr>
          <w:rFonts w:asciiTheme="minorHAnsi" w:hAnsiTheme="minorHAnsi" w:cstheme="minorHAnsi"/>
        </w:rPr>
        <w:t xml:space="preserve">a estudiantes de los niveles 1 y 2 del Sisben. </w:t>
      </w:r>
    </w:p>
    <w:p w:rsidR="00DD3A8C" w:rsidRPr="00DD3A8C" w:rsidRDefault="00DD3A8C" w:rsidP="00DD3A8C">
      <w:pPr>
        <w:pStyle w:val="Default"/>
        <w:spacing w:after="20"/>
        <w:rPr>
          <w:rFonts w:asciiTheme="minorHAnsi" w:hAnsiTheme="minorHAnsi" w:cstheme="minorHAnsi"/>
        </w:rPr>
      </w:pPr>
      <w:r w:rsidRPr="00DD3A8C">
        <w:rPr>
          <w:rFonts w:asciiTheme="minorHAnsi" w:hAnsiTheme="minorHAnsi" w:cstheme="minorHAnsi"/>
          <w:b/>
          <w:bCs/>
        </w:rPr>
        <w:t>g. Proyecto</w:t>
      </w:r>
      <w:r w:rsidRPr="00DD3A8C">
        <w:rPr>
          <w:rFonts w:asciiTheme="minorHAnsi" w:hAnsiTheme="minorHAnsi" w:cstheme="minorHAnsi"/>
        </w:rPr>
        <w:t xml:space="preserve">: </w:t>
      </w:r>
      <w:r w:rsidRPr="00DD3A8C">
        <w:rPr>
          <w:rFonts w:asciiTheme="minorHAnsi" w:hAnsiTheme="minorHAnsi" w:cstheme="minorHAnsi"/>
          <w:bCs/>
        </w:rPr>
        <w:t>Transporte escolar</w:t>
      </w:r>
      <w:r w:rsidRPr="00DD3A8C">
        <w:rPr>
          <w:rFonts w:asciiTheme="minorHAnsi" w:hAnsiTheme="minorHAnsi" w:cstheme="minorHAnsi"/>
          <w:b/>
          <w:bCs/>
        </w:rPr>
        <w:t xml:space="preserve"> </w:t>
      </w:r>
      <w:r w:rsidRPr="00DD3A8C">
        <w:rPr>
          <w:rFonts w:asciiTheme="minorHAnsi" w:hAnsiTheme="minorHAnsi" w:cstheme="minorHAnsi"/>
        </w:rPr>
        <w:t xml:space="preserve">a estudiantes de los niveles 1 y 2 del Sisben, para los sectores donde el distrito no cuente con cobertura escolar. </w:t>
      </w:r>
    </w:p>
    <w:p w:rsidR="00DD3A8C" w:rsidRPr="00DD3A8C" w:rsidRDefault="00DD3A8C" w:rsidP="00DD3A8C">
      <w:pPr>
        <w:pStyle w:val="Default"/>
        <w:rPr>
          <w:rFonts w:asciiTheme="minorHAnsi" w:hAnsiTheme="minorHAnsi" w:cstheme="minorHAnsi"/>
        </w:rPr>
      </w:pPr>
      <w:r w:rsidRPr="00DD3A8C">
        <w:rPr>
          <w:rFonts w:asciiTheme="minorHAnsi" w:hAnsiTheme="minorHAnsi" w:cstheme="minorHAnsi"/>
          <w:b/>
          <w:bCs/>
        </w:rPr>
        <w:lastRenderedPageBreak/>
        <w:t>h. Proyecto</w:t>
      </w:r>
      <w:r w:rsidRPr="00DD3A8C">
        <w:rPr>
          <w:rFonts w:asciiTheme="minorHAnsi" w:hAnsiTheme="minorHAnsi" w:cstheme="minorHAnsi"/>
        </w:rPr>
        <w:t xml:space="preserve">. </w:t>
      </w:r>
      <w:r w:rsidRPr="00DD3A8C">
        <w:rPr>
          <w:rFonts w:asciiTheme="minorHAnsi" w:hAnsiTheme="minorHAnsi" w:cstheme="minorHAnsi"/>
          <w:bCs/>
        </w:rPr>
        <w:t>El Bicentenario como Estrategia Pedagógica</w:t>
      </w:r>
      <w:r w:rsidRPr="00DD3A8C">
        <w:rPr>
          <w:rFonts w:asciiTheme="minorHAnsi" w:hAnsiTheme="minorHAnsi" w:cstheme="minorHAnsi"/>
        </w:rPr>
        <w:t xml:space="preserve">. Promover espacios académicos de análisis, reflexión y debate sobre el devenir histórico de nuestra ciudad en su bicentenario, con amplia participación de la comunidad educativa distrital, y generar nuevas herramientas y modelos de transmisión de conocimiento, basados en la información histórica y actual de la ciudad, propiciando una reflexión sobre Barranquilla en sus 200 años, desde una perspectiva diferente. </w:t>
      </w:r>
    </w:p>
    <w:p w:rsidR="00DD3A8C" w:rsidRPr="00DD3A8C" w:rsidRDefault="00DD3A8C" w:rsidP="00DD3A8C">
      <w:pPr>
        <w:pStyle w:val="Default"/>
        <w:rPr>
          <w:rFonts w:asciiTheme="minorHAnsi" w:hAnsiTheme="minorHAnsi" w:cstheme="minorHAnsi"/>
        </w:rPr>
      </w:pPr>
    </w:p>
    <w:p w:rsidR="00DD3A8C" w:rsidRDefault="00DD3A8C" w:rsidP="00DD3A8C">
      <w:pPr>
        <w:jc w:val="both"/>
        <w:rPr>
          <w:rFonts w:asciiTheme="minorHAnsi" w:hAnsiTheme="minorHAnsi" w:cstheme="minorHAnsi"/>
        </w:rPr>
      </w:pPr>
      <w:r w:rsidRPr="00DD3A8C">
        <w:rPr>
          <w:rFonts w:asciiTheme="minorHAnsi" w:hAnsiTheme="minorHAnsi" w:cstheme="minorHAnsi"/>
          <w:b/>
          <w:bCs/>
        </w:rPr>
        <w:t xml:space="preserve">Sector Responsable: </w:t>
      </w:r>
      <w:r w:rsidRPr="00DD3A8C">
        <w:rPr>
          <w:rFonts w:asciiTheme="minorHAnsi" w:hAnsiTheme="minorHAnsi" w:cstheme="minorHAnsi"/>
        </w:rPr>
        <w:t>Secretaría de Educación</w:t>
      </w:r>
    </w:p>
    <w:p w:rsidR="00DD3A8C" w:rsidRDefault="00DD3A8C" w:rsidP="00DD3A8C">
      <w:pPr>
        <w:jc w:val="both"/>
        <w:rPr>
          <w:rFonts w:asciiTheme="minorHAnsi" w:hAnsiTheme="minorHAnsi" w:cstheme="minorHAnsi"/>
        </w:rPr>
      </w:pPr>
    </w:p>
    <w:p w:rsidR="00DD3A8C" w:rsidRDefault="00DD3A8C" w:rsidP="00DD3A8C">
      <w:pPr>
        <w:jc w:val="both"/>
        <w:rPr>
          <w:rFonts w:asciiTheme="minorHAnsi" w:hAnsiTheme="minorHAnsi" w:cstheme="minorHAnsi"/>
        </w:rPr>
      </w:pPr>
    </w:p>
    <w:p w:rsidR="00DD3A8C" w:rsidRDefault="00DD3A8C" w:rsidP="00DD3A8C">
      <w:pPr>
        <w:pStyle w:val="Default"/>
        <w:jc w:val="both"/>
        <w:rPr>
          <w:rFonts w:asciiTheme="minorHAnsi" w:hAnsiTheme="minorHAnsi" w:cstheme="minorHAnsi"/>
        </w:rPr>
      </w:pPr>
      <w:r w:rsidRPr="00DD3A8C">
        <w:rPr>
          <w:rFonts w:asciiTheme="minorHAnsi" w:hAnsiTheme="minorHAnsi" w:cstheme="minorHAnsi"/>
          <w:b/>
          <w:bCs/>
        </w:rPr>
        <w:t xml:space="preserve">8.5. Programa: Nativos Digitales </w:t>
      </w:r>
      <w:r w:rsidRPr="00DD3A8C">
        <w:rPr>
          <w:rFonts w:asciiTheme="minorHAnsi" w:hAnsiTheme="minorHAnsi" w:cstheme="minorHAnsi"/>
        </w:rPr>
        <w:t xml:space="preserve">Promover el programa de conexión total con el objeto de fortalecer las competencias de los estudiantes en el uso de las TICs, mediante la ampliación de la conectividad en los establecimientos educativos, la generación y uso de los contenidos educativos a través de la red y el mejoramiento de la cobertura, la calidad y la pertinencia de los procesos de formación. </w:t>
      </w:r>
    </w:p>
    <w:p w:rsidR="00DD3A8C" w:rsidRPr="00DD3A8C" w:rsidRDefault="00DD3A8C" w:rsidP="00DD3A8C">
      <w:pPr>
        <w:pStyle w:val="Default"/>
        <w:jc w:val="both"/>
        <w:rPr>
          <w:rFonts w:asciiTheme="minorHAnsi" w:hAnsiTheme="minorHAnsi" w:cstheme="minorHAnsi"/>
        </w:rPr>
      </w:pPr>
    </w:p>
    <w:p w:rsidR="00DD3A8C" w:rsidRPr="00DD3A8C" w:rsidRDefault="00DD3A8C" w:rsidP="00DD3A8C">
      <w:pPr>
        <w:pStyle w:val="Default"/>
        <w:jc w:val="both"/>
        <w:rPr>
          <w:rFonts w:asciiTheme="minorHAnsi" w:hAnsiTheme="minorHAnsi" w:cstheme="minorHAnsi"/>
        </w:rPr>
      </w:pPr>
      <w:r w:rsidRPr="00DD3A8C">
        <w:rPr>
          <w:rFonts w:asciiTheme="minorHAnsi" w:hAnsiTheme="minorHAnsi" w:cstheme="minorHAnsi"/>
          <w:b/>
          <w:bCs/>
        </w:rPr>
        <w:t>a. Proyecto: Promoción del Acceso de Estudiantes y Docentes a TICs</w:t>
      </w:r>
      <w:r w:rsidRPr="00DD3A8C">
        <w:rPr>
          <w:rFonts w:asciiTheme="minorHAnsi" w:hAnsiTheme="minorHAnsi" w:cstheme="minorHAnsi"/>
        </w:rPr>
        <w:t xml:space="preserve">: Proveer de computadores de escritorio o de aulas móviles, según las necesidades de las IED. Formar docentes con competencias en el uso de TICs para fines pedagógicos. </w:t>
      </w:r>
    </w:p>
    <w:p w:rsidR="00DD3A8C" w:rsidRPr="00DD3A8C" w:rsidRDefault="00DD3A8C" w:rsidP="00DD3A8C">
      <w:pPr>
        <w:pStyle w:val="Default"/>
        <w:rPr>
          <w:rFonts w:asciiTheme="minorHAnsi" w:hAnsiTheme="minorHAnsi" w:cstheme="minorHAnsi"/>
        </w:rPr>
      </w:pPr>
      <w:r w:rsidRPr="00DD3A8C">
        <w:rPr>
          <w:rFonts w:asciiTheme="minorHAnsi" w:hAnsiTheme="minorHAnsi" w:cstheme="minorHAnsi"/>
          <w:b/>
          <w:bCs/>
        </w:rPr>
        <w:t>b. Proyecto: Implementación de la Conectividad en las Instituciones Educativas</w:t>
      </w:r>
      <w:r w:rsidRPr="00DD3A8C">
        <w:rPr>
          <w:rFonts w:asciiTheme="minorHAnsi" w:hAnsiTheme="minorHAnsi" w:cstheme="minorHAnsi"/>
        </w:rPr>
        <w:t xml:space="preserve">: Cobertura para el 100% de la matrícula y 100% de las sedes </w:t>
      </w:r>
    </w:p>
    <w:p w:rsidR="00DD3A8C" w:rsidRPr="00DD3A8C" w:rsidRDefault="00DD3A8C" w:rsidP="00DD3A8C">
      <w:pPr>
        <w:pStyle w:val="Default"/>
        <w:rPr>
          <w:rFonts w:asciiTheme="minorHAnsi" w:hAnsiTheme="minorHAnsi" w:cstheme="minorHAnsi"/>
        </w:rPr>
      </w:pPr>
    </w:p>
    <w:p w:rsidR="00DD3A8C" w:rsidRDefault="00DD3A8C" w:rsidP="00DD3A8C">
      <w:pPr>
        <w:pStyle w:val="Default"/>
        <w:rPr>
          <w:rFonts w:asciiTheme="minorHAnsi" w:hAnsiTheme="minorHAnsi" w:cstheme="minorHAnsi"/>
        </w:rPr>
      </w:pPr>
      <w:r w:rsidRPr="00DD3A8C">
        <w:rPr>
          <w:rFonts w:asciiTheme="minorHAnsi" w:hAnsiTheme="minorHAnsi" w:cstheme="minorHAnsi"/>
          <w:b/>
          <w:bCs/>
        </w:rPr>
        <w:t xml:space="preserve">Sector Responsable: </w:t>
      </w:r>
      <w:r w:rsidRPr="00DD3A8C">
        <w:rPr>
          <w:rFonts w:asciiTheme="minorHAnsi" w:hAnsiTheme="minorHAnsi" w:cstheme="minorHAnsi"/>
        </w:rPr>
        <w:t xml:space="preserve">Secretaría de Educación / MEN / MINTIC </w:t>
      </w:r>
    </w:p>
    <w:p w:rsidR="00DD3A8C" w:rsidRPr="00DD3A8C" w:rsidRDefault="00DD3A8C" w:rsidP="00DD3A8C">
      <w:pPr>
        <w:pStyle w:val="Default"/>
        <w:rPr>
          <w:rFonts w:asciiTheme="minorHAnsi" w:hAnsiTheme="minorHAnsi" w:cstheme="minorHAnsi"/>
        </w:rPr>
      </w:pPr>
    </w:p>
    <w:p w:rsidR="00DD3A8C" w:rsidRDefault="00DD3A8C" w:rsidP="00DD3A8C">
      <w:pPr>
        <w:pStyle w:val="Default"/>
        <w:jc w:val="both"/>
        <w:rPr>
          <w:rFonts w:asciiTheme="minorHAnsi" w:hAnsiTheme="minorHAnsi" w:cstheme="minorHAnsi"/>
        </w:rPr>
      </w:pPr>
      <w:r w:rsidRPr="00DD3A8C">
        <w:rPr>
          <w:rFonts w:asciiTheme="minorHAnsi" w:hAnsiTheme="minorHAnsi" w:cstheme="minorHAnsi"/>
          <w:b/>
          <w:bCs/>
        </w:rPr>
        <w:t>8.6. Programa</w:t>
      </w:r>
      <w:r w:rsidRPr="00DD3A8C">
        <w:rPr>
          <w:rFonts w:asciiTheme="minorHAnsi" w:hAnsiTheme="minorHAnsi" w:cstheme="minorHAnsi"/>
        </w:rPr>
        <w:t xml:space="preserve">: </w:t>
      </w:r>
      <w:r w:rsidRPr="00DD3A8C">
        <w:rPr>
          <w:rFonts w:asciiTheme="minorHAnsi" w:hAnsiTheme="minorHAnsi" w:cstheme="minorHAnsi"/>
          <w:b/>
          <w:bCs/>
        </w:rPr>
        <w:t xml:space="preserve">Fomento a la Educación Superior y Articulación con el sector productivo. </w:t>
      </w:r>
      <w:r w:rsidRPr="00DD3A8C">
        <w:rPr>
          <w:rFonts w:asciiTheme="minorHAnsi" w:hAnsiTheme="minorHAnsi" w:cstheme="minorHAnsi"/>
        </w:rPr>
        <w:t xml:space="preserve">Aumentar los esfuerzos para que jóvenes bachilleres, recién egresados o adultos, tengan acceso al mercado laboral, promoviendo una cultura de emprendimiento. Evaluar las vocaciones estudiantiles identificando las competencias técnicas antes de graduarse, que los orienten a decidir su mejor opción de educación superior y continuada. </w:t>
      </w:r>
    </w:p>
    <w:p w:rsidR="00DD3A8C" w:rsidRPr="00DD3A8C" w:rsidRDefault="00DD3A8C" w:rsidP="00DD3A8C">
      <w:pPr>
        <w:pStyle w:val="Default"/>
        <w:jc w:val="both"/>
        <w:rPr>
          <w:rFonts w:asciiTheme="minorHAnsi" w:hAnsiTheme="minorHAnsi" w:cstheme="minorHAnsi"/>
        </w:rPr>
      </w:pPr>
    </w:p>
    <w:p w:rsidR="00DD3A8C" w:rsidRPr="00DD3A8C" w:rsidRDefault="00DD3A8C" w:rsidP="00DD3A8C">
      <w:pPr>
        <w:pStyle w:val="Default"/>
        <w:jc w:val="both"/>
        <w:rPr>
          <w:rFonts w:asciiTheme="minorHAnsi" w:hAnsiTheme="minorHAnsi" w:cstheme="minorHAnsi"/>
        </w:rPr>
      </w:pPr>
      <w:r w:rsidRPr="00DD3A8C">
        <w:rPr>
          <w:rFonts w:asciiTheme="minorHAnsi" w:hAnsiTheme="minorHAnsi" w:cstheme="minorHAnsi"/>
        </w:rPr>
        <w:t xml:space="preserve">Facilitar el acceso de las poblaciones vulnerables a la formación académica en instituciones técnicas, tecnológicas o universitarias que les permitan profesionalizar su labor y obtener títulos que les permitan acceder a mejores opciones de trabajo. Buscar que las universidades privadas y públicas de Barranquilla lleguen a los barrios de la ciudad, mediante alianzas estratégicas que combatan los altos niveles de exclusión o de deserción de la educación superior. </w:t>
      </w:r>
    </w:p>
    <w:p w:rsidR="00DD3A8C" w:rsidRPr="00DD3A8C" w:rsidRDefault="00DD3A8C" w:rsidP="00DD3A8C">
      <w:pPr>
        <w:pStyle w:val="Default"/>
        <w:spacing w:after="20"/>
        <w:rPr>
          <w:rFonts w:asciiTheme="minorHAnsi" w:hAnsiTheme="minorHAnsi" w:cstheme="minorHAnsi"/>
        </w:rPr>
      </w:pPr>
      <w:r w:rsidRPr="00DD3A8C">
        <w:rPr>
          <w:rFonts w:asciiTheme="minorHAnsi" w:hAnsiTheme="minorHAnsi" w:cstheme="minorHAnsi"/>
          <w:b/>
          <w:bCs/>
        </w:rPr>
        <w:t xml:space="preserve">a. Proyecto: Creación de Centros Distritales de Educación Superior </w:t>
      </w:r>
      <w:r w:rsidRPr="00DD3A8C">
        <w:rPr>
          <w:rFonts w:asciiTheme="minorHAnsi" w:hAnsiTheme="minorHAnsi" w:cstheme="minorHAnsi"/>
        </w:rPr>
        <w:t xml:space="preserve">– CEDIES </w:t>
      </w:r>
    </w:p>
    <w:p w:rsidR="00DD3A8C" w:rsidRPr="00DD3A8C" w:rsidRDefault="00DD3A8C" w:rsidP="00DD3A8C">
      <w:pPr>
        <w:pStyle w:val="Default"/>
        <w:rPr>
          <w:rFonts w:asciiTheme="minorHAnsi" w:hAnsiTheme="minorHAnsi" w:cstheme="minorHAnsi"/>
        </w:rPr>
      </w:pPr>
      <w:r w:rsidRPr="00DD3A8C">
        <w:rPr>
          <w:rFonts w:asciiTheme="minorHAnsi" w:hAnsiTheme="minorHAnsi" w:cstheme="minorHAnsi"/>
          <w:b/>
          <w:bCs/>
        </w:rPr>
        <w:lastRenderedPageBreak/>
        <w:t>b. Proyecto</w:t>
      </w:r>
      <w:r w:rsidRPr="00DD3A8C">
        <w:rPr>
          <w:rFonts w:asciiTheme="minorHAnsi" w:hAnsiTheme="minorHAnsi" w:cstheme="minorHAnsi"/>
        </w:rPr>
        <w:t xml:space="preserve">: </w:t>
      </w:r>
      <w:r w:rsidRPr="00DD3A8C">
        <w:rPr>
          <w:rFonts w:asciiTheme="minorHAnsi" w:hAnsiTheme="minorHAnsi" w:cstheme="minorHAnsi"/>
          <w:b/>
          <w:bCs/>
        </w:rPr>
        <w:t xml:space="preserve">Fomento a la Educación Superior y Articulación con el Sector Productivo </w:t>
      </w:r>
    </w:p>
    <w:p w:rsidR="00DD3A8C" w:rsidRPr="00DD3A8C" w:rsidRDefault="00DD3A8C" w:rsidP="00DD3A8C">
      <w:pPr>
        <w:pStyle w:val="Default"/>
        <w:rPr>
          <w:rFonts w:asciiTheme="minorHAnsi" w:hAnsiTheme="minorHAnsi" w:cstheme="minorHAnsi"/>
        </w:rPr>
      </w:pPr>
    </w:p>
    <w:p w:rsidR="00DD3A8C" w:rsidRPr="00DD3A8C" w:rsidRDefault="00DD3A8C" w:rsidP="00DD3A8C">
      <w:pPr>
        <w:jc w:val="both"/>
        <w:rPr>
          <w:rFonts w:asciiTheme="minorHAnsi" w:hAnsiTheme="minorHAnsi" w:cstheme="minorHAnsi"/>
        </w:rPr>
      </w:pPr>
      <w:r w:rsidRPr="00DD3A8C">
        <w:rPr>
          <w:rFonts w:asciiTheme="minorHAnsi" w:hAnsiTheme="minorHAnsi" w:cstheme="minorHAnsi"/>
          <w:b/>
          <w:bCs/>
        </w:rPr>
        <w:t xml:space="preserve">Sector Responsable: </w:t>
      </w:r>
      <w:r w:rsidRPr="00DD3A8C">
        <w:rPr>
          <w:rFonts w:asciiTheme="minorHAnsi" w:hAnsiTheme="minorHAnsi" w:cstheme="minorHAnsi"/>
        </w:rPr>
        <w:t>Secretaría de Educación</w:t>
      </w:r>
    </w:p>
    <w:p w:rsidR="00DD3A8C" w:rsidRDefault="00DD3A8C" w:rsidP="00DD3A8C">
      <w:pPr>
        <w:jc w:val="both"/>
        <w:rPr>
          <w:rFonts w:asciiTheme="minorHAnsi" w:hAnsiTheme="minorHAnsi" w:cstheme="minorHAnsi"/>
          <w:lang w:val="es-CO"/>
        </w:rPr>
      </w:pPr>
    </w:p>
    <w:p w:rsidR="00517FDC" w:rsidRDefault="00517FDC" w:rsidP="00DD3A8C">
      <w:pPr>
        <w:jc w:val="both"/>
        <w:rPr>
          <w:rFonts w:asciiTheme="minorHAnsi" w:hAnsiTheme="minorHAnsi" w:cstheme="minorHAnsi"/>
          <w:lang w:val="es-CO"/>
        </w:rPr>
      </w:pPr>
    </w:p>
    <w:p w:rsidR="00517FDC" w:rsidRPr="00517FDC" w:rsidRDefault="00517FDC" w:rsidP="00DD3A8C">
      <w:pPr>
        <w:jc w:val="both"/>
        <w:rPr>
          <w:rFonts w:asciiTheme="minorHAnsi" w:hAnsiTheme="minorHAnsi" w:cstheme="minorHAnsi"/>
        </w:rPr>
      </w:pPr>
      <w:r w:rsidRPr="00517FDC">
        <w:rPr>
          <w:rFonts w:asciiTheme="minorHAnsi" w:hAnsiTheme="minorHAnsi" w:cstheme="minorHAnsi"/>
          <w:b/>
          <w:bCs/>
        </w:rPr>
        <w:t xml:space="preserve">8.7. Programa: Secretaría de Educación Distrital Eficiente y Moderna </w:t>
      </w:r>
      <w:r w:rsidRPr="00517FDC">
        <w:rPr>
          <w:rFonts w:asciiTheme="minorHAnsi" w:hAnsiTheme="minorHAnsi" w:cstheme="minorHAnsi"/>
        </w:rPr>
        <w:t>Promover la modernización de la infraestructura tecnológica de la SED en lo que respecta a procesos, hardware y software con el objetivo de tener la información de forma oportuna y veraz, que le permita a la Administración tener control total de las estadísticas e indicadores que ofrezcan bases para tomar decisiones. Además de ofrecerle a la comunidad transparencia y oportunidad de los servicios requeridos. Se capacitaran a los funcionarios de la SED en los principios de servicio al cliente, para prestar un mejor servicio.</w:t>
      </w:r>
    </w:p>
    <w:p w:rsidR="00517FDC" w:rsidRPr="00517FDC" w:rsidRDefault="00517FDC" w:rsidP="00DD3A8C">
      <w:pPr>
        <w:jc w:val="both"/>
        <w:rPr>
          <w:rFonts w:asciiTheme="minorHAnsi" w:hAnsiTheme="minorHAnsi" w:cstheme="minorHAnsi"/>
        </w:rPr>
      </w:pPr>
    </w:p>
    <w:p w:rsidR="00517FDC" w:rsidRPr="00517FDC" w:rsidRDefault="00517FDC" w:rsidP="00517FDC">
      <w:pPr>
        <w:pStyle w:val="Default"/>
        <w:rPr>
          <w:rFonts w:asciiTheme="minorHAnsi" w:hAnsiTheme="minorHAnsi" w:cstheme="minorHAnsi"/>
        </w:rPr>
      </w:pPr>
    </w:p>
    <w:p w:rsidR="00517FDC" w:rsidRPr="00517FDC" w:rsidRDefault="00517FDC" w:rsidP="00517FDC">
      <w:pPr>
        <w:pStyle w:val="Default"/>
        <w:spacing w:after="20"/>
        <w:jc w:val="both"/>
        <w:rPr>
          <w:rFonts w:asciiTheme="minorHAnsi" w:hAnsiTheme="minorHAnsi" w:cstheme="minorHAnsi"/>
        </w:rPr>
      </w:pPr>
      <w:r w:rsidRPr="00517FDC">
        <w:rPr>
          <w:rFonts w:asciiTheme="minorHAnsi" w:hAnsiTheme="minorHAnsi" w:cstheme="minorHAnsi"/>
          <w:b/>
          <w:bCs/>
        </w:rPr>
        <w:t>a. Proyecto: Modernización de la plataforma tecnológica de la SED</w:t>
      </w:r>
      <w:r w:rsidRPr="00517FDC">
        <w:rPr>
          <w:rFonts w:asciiTheme="minorHAnsi" w:hAnsiTheme="minorHAnsi" w:cstheme="minorHAnsi"/>
        </w:rPr>
        <w:t xml:space="preserve">: Provisión de hardware y software para aumentar la productividad de los funcionarios. Revisión de los procesos que se llevan a cabo en cada una de las dependencias de la SED </w:t>
      </w:r>
    </w:p>
    <w:p w:rsidR="00517FDC" w:rsidRPr="00517FDC" w:rsidRDefault="00517FDC" w:rsidP="00517FDC">
      <w:pPr>
        <w:pStyle w:val="Default"/>
        <w:jc w:val="both"/>
        <w:rPr>
          <w:rFonts w:asciiTheme="minorHAnsi" w:hAnsiTheme="minorHAnsi" w:cstheme="minorHAnsi"/>
        </w:rPr>
      </w:pPr>
      <w:r w:rsidRPr="00517FDC">
        <w:rPr>
          <w:rFonts w:asciiTheme="minorHAnsi" w:hAnsiTheme="minorHAnsi" w:cstheme="minorHAnsi"/>
          <w:b/>
          <w:bCs/>
        </w:rPr>
        <w:t xml:space="preserve">b. Proyecto: Capacitación a Funcionarios </w:t>
      </w:r>
      <w:r w:rsidRPr="00517FDC">
        <w:rPr>
          <w:rFonts w:asciiTheme="minorHAnsi" w:hAnsiTheme="minorHAnsi" w:cstheme="minorHAnsi"/>
        </w:rPr>
        <w:t xml:space="preserve">Capacitar a los funcionarios en cada unos de los temas específicos del área de su competencias así como también en buenas prácticas de servicio al cliente. </w:t>
      </w:r>
    </w:p>
    <w:p w:rsidR="00517FDC" w:rsidRDefault="00517FDC" w:rsidP="00DD3A8C">
      <w:pPr>
        <w:jc w:val="both"/>
        <w:rPr>
          <w:rFonts w:asciiTheme="minorHAnsi" w:hAnsiTheme="minorHAnsi" w:cstheme="minorHAnsi"/>
          <w:lang w:val="es-CO"/>
        </w:rPr>
      </w:pPr>
    </w:p>
    <w:p w:rsidR="00740328" w:rsidRDefault="00740328" w:rsidP="00DD3A8C">
      <w:pPr>
        <w:jc w:val="both"/>
        <w:rPr>
          <w:rFonts w:asciiTheme="minorHAnsi" w:hAnsiTheme="minorHAnsi" w:cstheme="minorHAnsi"/>
          <w:lang w:val="es-CO"/>
        </w:rPr>
      </w:pPr>
    </w:p>
    <w:p w:rsidR="00740328" w:rsidRDefault="00740328" w:rsidP="00DD3A8C">
      <w:pPr>
        <w:jc w:val="both"/>
        <w:rPr>
          <w:rFonts w:asciiTheme="minorHAnsi" w:hAnsiTheme="minorHAnsi" w:cstheme="minorHAnsi"/>
          <w:lang w:val="es-CO"/>
        </w:rPr>
      </w:pPr>
    </w:p>
    <w:p w:rsidR="00740328" w:rsidRDefault="00740328" w:rsidP="00DD3A8C">
      <w:pPr>
        <w:jc w:val="both"/>
        <w:rPr>
          <w:rFonts w:asciiTheme="minorHAnsi" w:hAnsiTheme="minorHAnsi" w:cstheme="minorHAnsi"/>
          <w:lang w:val="es-CO"/>
        </w:rPr>
      </w:pPr>
    </w:p>
    <w:p w:rsidR="00740328" w:rsidRDefault="00740328" w:rsidP="00DD3A8C">
      <w:pPr>
        <w:jc w:val="both"/>
        <w:rPr>
          <w:rFonts w:asciiTheme="minorHAnsi" w:hAnsiTheme="minorHAnsi" w:cstheme="minorHAnsi"/>
          <w:lang w:val="es-CO"/>
        </w:rPr>
      </w:pPr>
    </w:p>
    <w:p w:rsidR="00740328" w:rsidRDefault="00740328" w:rsidP="00DD3A8C">
      <w:pPr>
        <w:jc w:val="both"/>
        <w:rPr>
          <w:rFonts w:asciiTheme="minorHAnsi" w:hAnsiTheme="minorHAnsi" w:cstheme="minorHAnsi"/>
          <w:lang w:val="es-CO"/>
        </w:rPr>
      </w:pPr>
    </w:p>
    <w:p w:rsidR="00740328" w:rsidRDefault="00740328" w:rsidP="00DD3A8C">
      <w:pPr>
        <w:jc w:val="both"/>
        <w:rPr>
          <w:rFonts w:asciiTheme="minorHAnsi" w:hAnsiTheme="minorHAnsi" w:cstheme="minorHAnsi"/>
          <w:lang w:val="es-CO"/>
        </w:rPr>
      </w:pPr>
    </w:p>
    <w:p w:rsidR="00740328" w:rsidRDefault="00740328" w:rsidP="00DD3A8C">
      <w:pPr>
        <w:jc w:val="both"/>
        <w:rPr>
          <w:rFonts w:asciiTheme="minorHAnsi" w:hAnsiTheme="minorHAnsi" w:cstheme="minorHAnsi"/>
          <w:lang w:val="es-CO"/>
        </w:rPr>
      </w:pPr>
    </w:p>
    <w:p w:rsidR="00740328" w:rsidRDefault="00740328" w:rsidP="00DD3A8C">
      <w:pPr>
        <w:jc w:val="both"/>
        <w:rPr>
          <w:rFonts w:asciiTheme="minorHAnsi" w:hAnsiTheme="minorHAnsi" w:cstheme="minorHAnsi"/>
          <w:lang w:val="es-CO"/>
        </w:rPr>
      </w:pPr>
    </w:p>
    <w:p w:rsidR="00740328" w:rsidRDefault="00740328" w:rsidP="00DD3A8C">
      <w:pPr>
        <w:jc w:val="both"/>
        <w:rPr>
          <w:rFonts w:asciiTheme="minorHAnsi" w:hAnsiTheme="minorHAnsi" w:cstheme="minorHAnsi"/>
          <w:lang w:val="es-CO"/>
        </w:rPr>
      </w:pPr>
    </w:p>
    <w:p w:rsidR="00740328" w:rsidRDefault="00740328" w:rsidP="00DD3A8C">
      <w:pPr>
        <w:jc w:val="both"/>
        <w:rPr>
          <w:rFonts w:asciiTheme="minorHAnsi" w:hAnsiTheme="minorHAnsi" w:cstheme="minorHAnsi"/>
          <w:lang w:val="es-CO"/>
        </w:rPr>
      </w:pPr>
    </w:p>
    <w:p w:rsidR="00740328" w:rsidRDefault="00740328" w:rsidP="00DD3A8C">
      <w:pPr>
        <w:jc w:val="both"/>
        <w:rPr>
          <w:rFonts w:asciiTheme="minorHAnsi" w:hAnsiTheme="minorHAnsi" w:cstheme="minorHAnsi"/>
          <w:lang w:val="es-CO"/>
        </w:rPr>
      </w:pPr>
    </w:p>
    <w:p w:rsidR="00740328" w:rsidRDefault="00740328" w:rsidP="00DD3A8C">
      <w:pPr>
        <w:jc w:val="both"/>
        <w:rPr>
          <w:rFonts w:asciiTheme="minorHAnsi" w:hAnsiTheme="minorHAnsi" w:cstheme="minorHAnsi"/>
          <w:lang w:val="es-CO"/>
        </w:rPr>
      </w:pPr>
    </w:p>
    <w:p w:rsidR="00740328" w:rsidRDefault="00740328" w:rsidP="00DD3A8C">
      <w:pPr>
        <w:jc w:val="both"/>
        <w:rPr>
          <w:rFonts w:asciiTheme="minorHAnsi" w:hAnsiTheme="minorHAnsi" w:cstheme="minorHAnsi"/>
          <w:lang w:val="es-CO"/>
        </w:rPr>
      </w:pPr>
    </w:p>
    <w:p w:rsidR="00740328" w:rsidRDefault="00740328" w:rsidP="00DD3A8C">
      <w:pPr>
        <w:jc w:val="both"/>
        <w:rPr>
          <w:rFonts w:asciiTheme="minorHAnsi" w:hAnsiTheme="minorHAnsi" w:cstheme="minorHAnsi"/>
          <w:lang w:val="es-CO"/>
        </w:rPr>
      </w:pPr>
    </w:p>
    <w:p w:rsidR="00740328" w:rsidRDefault="00740328" w:rsidP="00DD3A8C">
      <w:pPr>
        <w:jc w:val="both"/>
        <w:rPr>
          <w:rFonts w:asciiTheme="minorHAnsi" w:hAnsiTheme="minorHAnsi" w:cstheme="minorHAnsi"/>
          <w:lang w:val="es-CO"/>
        </w:rPr>
      </w:pPr>
    </w:p>
    <w:p w:rsidR="00740328" w:rsidRDefault="00740328" w:rsidP="00DD3A8C">
      <w:pPr>
        <w:jc w:val="both"/>
        <w:rPr>
          <w:rFonts w:asciiTheme="minorHAnsi" w:hAnsiTheme="minorHAnsi" w:cstheme="minorHAnsi"/>
          <w:lang w:val="es-CO"/>
        </w:rPr>
      </w:pPr>
    </w:p>
    <w:p w:rsidR="00740328" w:rsidRPr="00740328" w:rsidRDefault="00740328" w:rsidP="00740328">
      <w:pPr>
        <w:jc w:val="center"/>
        <w:rPr>
          <w:rFonts w:asciiTheme="minorHAnsi" w:hAnsiTheme="minorHAnsi" w:cstheme="minorHAnsi"/>
          <w:b/>
          <w:lang w:val="es-CO"/>
        </w:rPr>
      </w:pPr>
      <w:r w:rsidRPr="00740328">
        <w:rPr>
          <w:rFonts w:asciiTheme="minorHAnsi" w:hAnsiTheme="minorHAnsi" w:cstheme="minorHAnsi"/>
          <w:b/>
          <w:lang w:val="es-CO"/>
        </w:rPr>
        <w:lastRenderedPageBreak/>
        <w:t>INDICADORES</w:t>
      </w:r>
    </w:p>
    <w:p w:rsidR="00740328" w:rsidRDefault="00740328" w:rsidP="00DD3A8C">
      <w:pPr>
        <w:jc w:val="both"/>
        <w:rPr>
          <w:rFonts w:asciiTheme="minorHAnsi" w:hAnsiTheme="minorHAnsi" w:cstheme="minorHAnsi"/>
          <w:lang w:val="es-CO"/>
        </w:rPr>
      </w:pPr>
    </w:p>
    <w:p w:rsidR="00740328" w:rsidRDefault="00740328" w:rsidP="00DD3A8C">
      <w:pPr>
        <w:jc w:val="both"/>
        <w:rPr>
          <w:rFonts w:asciiTheme="minorHAnsi" w:hAnsiTheme="minorHAnsi" w:cstheme="minorHAnsi"/>
          <w:lang w:val="es-CO"/>
        </w:rPr>
      </w:pPr>
      <w:r>
        <w:rPr>
          <w:rFonts w:asciiTheme="minorHAnsi" w:hAnsiTheme="minorHAnsi" w:cstheme="minorHAnsi"/>
          <w:noProof/>
          <w:lang w:val="es-CO" w:eastAsia="es-CO"/>
        </w:rPr>
        <w:drawing>
          <wp:inline distT="0" distB="0" distL="0" distR="0">
            <wp:extent cx="5612130" cy="6415010"/>
            <wp:effectExtent l="19050" t="0" r="762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612130" cy="6415010"/>
                    </a:xfrm>
                    <a:prstGeom prst="rect">
                      <a:avLst/>
                    </a:prstGeom>
                    <a:noFill/>
                    <a:ln w="9525">
                      <a:noFill/>
                      <a:miter lim="800000"/>
                      <a:headEnd/>
                      <a:tailEnd/>
                    </a:ln>
                  </pic:spPr>
                </pic:pic>
              </a:graphicData>
            </a:graphic>
          </wp:inline>
        </w:drawing>
      </w:r>
    </w:p>
    <w:p w:rsidR="00740328" w:rsidRPr="00517FDC" w:rsidRDefault="00740328" w:rsidP="00DD3A8C">
      <w:pPr>
        <w:jc w:val="both"/>
        <w:rPr>
          <w:rFonts w:asciiTheme="minorHAnsi" w:hAnsiTheme="minorHAnsi" w:cstheme="minorHAnsi"/>
          <w:lang w:val="es-CO"/>
        </w:rPr>
      </w:pPr>
      <w:r>
        <w:rPr>
          <w:rFonts w:asciiTheme="minorHAnsi" w:hAnsiTheme="minorHAnsi" w:cstheme="minorHAnsi"/>
          <w:noProof/>
          <w:lang w:val="es-CO" w:eastAsia="es-CO"/>
        </w:rPr>
        <w:lastRenderedPageBreak/>
        <w:drawing>
          <wp:inline distT="0" distB="0" distL="0" distR="0">
            <wp:extent cx="5612130" cy="4885379"/>
            <wp:effectExtent l="19050" t="0" r="7620" b="0"/>
            <wp:docPr id="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5612130" cy="4885379"/>
                    </a:xfrm>
                    <a:prstGeom prst="rect">
                      <a:avLst/>
                    </a:prstGeom>
                    <a:noFill/>
                    <a:ln w="9525">
                      <a:noFill/>
                      <a:miter lim="800000"/>
                      <a:headEnd/>
                      <a:tailEnd/>
                    </a:ln>
                  </pic:spPr>
                </pic:pic>
              </a:graphicData>
            </a:graphic>
          </wp:inline>
        </w:drawing>
      </w:r>
    </w:p>
    <w:sectPr w:rsidR="00740328" w:rsidRPr="00517FDC" w:rsidSect="00F03F44">
      <w:headerReference w:type="default" r:id="rId10"/>
      <w:footerReference w:type="default" r:id="rId11"/>
      <w:pgSz w:w="12240" w:h="15840" w:code="1"/>
      <w:pgMar w:top="2661" w:right="1701" w:bottom="1417" w:left="1701" w:header="708" w:footer="196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5A7A" w:rsidRDefault="00A15A7A" w:rsidP="00F03F44">
      <w:r>
        <w:separator/>
      </w:r>
    </w:p>
  </w:endnote>
  <w:endnote w:type="continuationSeparator" w:id="1">
    <w:p w:rsidR="00A15A7A" w:rsidRDefault="00A15A7A" w:rsidP="00F03F4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F44" w:rsidRDefault="00F03F44">
    <w:pPr>
      <w:pStyle w:val="Piedepgina"/>
    </w:pPr>
    <w:r>
      <w:rPr>
        <w:noProof/>
        <w:lang w:val="es-CO" w:eastAsia="es-CO"/>
      </w:rPr>
      <w:drawing>
        <wp:anchor distT="0" distB="0" distL="114300" distR="114300" simplePos="0" relativeHeight="251659264" behindDoc="1" locked="0" layoutInCell="1" allowOverlap="1">
          <wp:simplePos x="0" y="0"/>
          <wp:positionH relativeFrom="column">
            <wp:posOffset>-1026579</wp:posOffset>
          </wp:positionH>
          <wp:positionV relativeFrom="paragraph">
            <wp:posOffset>-524894</wp:posOffset>
          </wp:positionV>
          <wp:extent cx="7658459" cy="1884105"/>
          <wp:effectExtent l="19050" t="0" r="0" b="1845"/>
          <wp:wrapNone/>
          <wp:docPr id="2" name="1 Imagen" descr="pie de membret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 de membrete2.jpg"/>
                  <pic:cNvPicPr/>
                </pic:nvPicPr>
                <pic:blipFill>
                  <a:blip r:embed="rId1"/>
                  <a:stretch>
                    <a:fillRect/>
                  </a:stretch>
                </pic:blipFill>
                <pic:spPr>
                  <a:xfrm>
                    <a:off x="0" y="0"/>
                    <a:ext cx="7658459" cy="1884105"/>
                  </a:xfrm>
                  <a:prstGeom prst="rect">
                    <a:avLst/>
                  </a:prstGeom>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5A7A" w:rsidRDefault="00A15A7A" w:rsidP="00F03F44">
      <w:r>
        <w:separator/>
      </w:r>
    </w:p>
  </w:footnote>
  <w:footnote w:type="continuationSeparator" w:id="1">
    <w:p w:rsidR="00A15A7A" w:rsidRDefault="00A15A7A" w:rsidP="00F03F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F44" w:rsidRDefault="00F03F44">
    <w:pPr>
      <w:pStyle w:val="Encabezado"/>
    </w:pPr>
    <w:r>
      <w:rPr>
        <w:noProof/>
        <w:lang w:val="es-CO" w:eastAsia="es-CO"/>
      </w:rPr>
      <w:drawing>
        <wp:anchor distT="0" distB="0" distL="114300" distR="114300" simplePos="0" relativeHeight="251658240" behindDoc="1" locked="0" layoutInCell="1" allowOverlap="1">
          <wp:simplePos x="0" y="0"/>
          <wp:positionH relativeFrom="column">
            <wp:posOffset>-1026579</wp:posOffset>
          </wp:positionH>
          <wp:positionV relativeFrom="paragraph">
            <wp:posOffset>-423700</wp:posOffset>
          </wp:positionV>
          <wp:extent cx="7650204" cy="1777041"/>
          <wp:effectExtent l="19050" t="0" r="7896" b="0"/>
          <wp:wrapNone/>
          <wp:docPr id="1" name="0 Imagen" descr="cabezote 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bezote membrete.jpg"/>
                  <pic:cNvPicPr/>
                </pic:nvPicPr>
                <pic:blipFill>
                  <a:blip r:embed="rId1"/>
                  <a:stretch>
                    <a:fillRect/>
                  </a:stretch>
                </pic:blipFill>
                <pic:spPr>
                  <a:xfrm>
                    <a:off x="0" y="0"/>
                    <a:ext cx="7650204" cy="1777041"/>
                  </a:xfrm>
                  <a:prstGeom prst="rect">
                    <a:avLst/>
                  </a:prstGeom>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1506"/>
  </w:hdrShapeDefaults>
  <w:footnotePr>
    <w:footnote w:id="0"/>
    <w:footnote w:id="1"/>
  </w:footnotePr>
  <w:endnotePr>
    <w:endnote w:id="0"/>
    <w:endnote w:id="1"/>
  </w:endnotePr>
  <w:compat/>
  <w:rsids>
    <w:rsidRoot w:val="00F03F44"/>
    <w:rsid w:val="000070E3"/>
    <w:rsid w:val="0003354C"/>
    <w:rsid w:val="00096EE7"/>
    <w:rsid w:val="000A47D3"/>
    <w:rsid w:val="0012701F"/>
    <w:rsid w:val="00130D0C"/>
    <w:rsid w:val="001402AF"/>
    <w:rsid w:val="00144B93"/>
    <w:rsid w:val="00161B47"/>
    <w:rsid w:val="00164763"/>
    <w:rsid w:val="001D6948"/>
    <w:rsid w:val="00201766"/>
    <w:rsid w:val="00227DAD"/>
    <w:rsid w:val="002569EC"/>
    <w:rsid w:val="00273D0C"/>
    <w:rsid w:val="00274BEB"/>
    <w:rsid w:val="00285208"/>
    <w:rsid w:val="002B6651"/>
    <w:rsid w:val="002C4276"/>
    <w:rsid w:val="002F38EB"/>
    <w:rsid w:val="00315931"/>
    <w:rsid w:val="00347E38"/>
    <w:rsid w:val="003B7144"/>
    <w:rsid w:val="003D6A43"/>
    <w:rsid w:val="00403A31"/>
    <w:rsid w:val="004210BC"/>
    <w:rsid w:val="004446F4"/>
    <w:rsid w:val="00457AE8"/>
    <w:rsid w:val="004633FE"/>
    <w:rsid w:val="004B4E08"/>
    <w:rsid w:val="004C58C1"/>
    <w:rsid w:val="00505857"/>
    <w:rsid w:val="00517FDC"/>
    <w:rsid w:val="00566BBA"/>
    <w:rsid w:val="005A3F21"/>
    <w:rsid w:val="005C2061"/>
    <w:rsid w:val="005D2797"/>
    <w:rsid w:val="0066025C"/>
    <w:rsid w:val="00664976"/>
    <w:rsid w:val="00674F37"/>
    <w:rsid w:val="00684FC7"/>
    <w:rsid w:val="006918E4"/>
    <w:rsid w:val="006B17ED"/>
    <w:rsid w:val="006B35A0"/>
    <w:rsid w:val="006F58BE"/>
    <w:rsid w:val="00740328"/>
    <w:rsid w:val="00742B0B"/>
    <w:rsid w:val="00746E44"/>
    <w:rsid w:val="00784BD0"/>
    <w:rsid w:val="00876D32"/>
    <w:rsid w:val="008A7835"/>
    <w:rsid w:val="008B3F04"/>
    <w:rsid w:val="008D1B4E"/>
    <w:rsid w:val="009B2286"/>
    <w:rsid w:val="009F0B25"/>
    <w:rsid w:val="00A15A7A"/>
    <w:rsid w:val="00A27D05"/>
    <w:rsid w:val="00A6295A"/>
    <w:rsid w:val="00A7076D"/>
    <w:rsid w:val="00A9524D"/>
    <w:rsid w:val="00AC4336"/>
    <w:rsid w:val="00AE5B29"/>
    <w:rsid w:val="00AF6BB0"/>
    <w:rsid w:val="00B00B7C"/>
    <w:rsid w:val="00B34BDA"/>
    <w:rsid w:val="00B37416"/>
    <w:rsid w:val="00B65CDD"/>
    <w:rsid w:val="00BE4F84"/>
    <w:rsid w:val="00C25062"/>
    <w:rsid w:val="00C257FD"/>
    <w:rsid w:val="00C40D69"/>
    <w:rsid w:val="00CC4CAD"/>
    <w:rsid w:val="00CE55D0"/>
    <w:rsid w:val="00DA1433"/>
    <w:rsid w:val="00DC4747"/>
    <w:rsid w:val="00DD3A8C"/>
    <w:rsid w:val="00DE46E9"/>
    <w:rsid w:val="00E02719"/>
    <w:rsid w:val="00E84509"/>
    <w:rsid w:val="00ED72C8"/>
    <w:rsid w:val="00EF6190"/>
    <w:rsid w:val="00F02229"/>
    <w:rsid w:val="00F03F44"/>
    <w:rsid w:val="00F34729"/>
    <w:rsid w:val="00F748C9"/>
    <w:rsid w:val="00FE1D65"/>
    <w:rsid w:val="00FE1DAF"/>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0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F03F44"/>
    <w:pPr>
      <w:tabs>
        <w:tab w:val="center" w:pos="4252"/>
        <w:tab w:val="right" w:pos="8504"/>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semiHidden/>
    <w:rsid w:val="00F03F44"/>
  </w:style>
  <w:style w:type="paragraph" w:styleId="Piedepgina">
    <w:name w:val="footer"/>
    <w:basedOn w:val="Normal"/>
    <w:link w:val="PiedepginaCar"/>
    <w:uiPriority w:val="99"/>
    <w:semiHidden/>
    <w:unhideWhenUsed/>
    <w:rsid w:val="00F03F44"/>
    <w:pPr>
      <w:tabs>
        <w:tab w:val="center" w:pos="4252"/>
        <w:tab w:val="right" w:pos="8504"/>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semiHidden/>
    <w:rsid w:val="00F03F44"/>
  </w:style>
  <w:style w:type="paragraph" w:styleId="Textodeglobo">
    <w:name w:val="Balloon Text"/>
    <w:basedOn w:val="Normal"/>
    <w:link w:val="TextodegloboCar"/>
    <w:uiPriority w:val="99"/>
    <w:semiHidden/>
    <w:unhideWhenUsed/>
    <w:rsid w:val="00F03F44"/>
    <w:rPr>
      <w:rFonts w:ascii="Tahoma" w:hAnsi="Tahoma" w:cs="Tahoma"/>
      <w:sz w:val="16"/>
      <w:szCs w:val="16"/>
    </w:rPr>
  </w:style>
  <w:style w:type="character" w:customStyle="1" w:styleId="TextodegloboCar">
    <w:name w:val="Texto de globo Car"/>
    <w:basedOn w:val="Fuentedeprrafopredeter"/>
    <w:link w:val="Textodeglobo"/>
    <w:uiPriority w:val="99"/>
    <w:semiHidden/>
    <w:rsid w:val="00F03F44"/>
    <w:rPr>
      <w:rFonts w:ascii="Tahoma" w:hAnsi="Tahoma" w:cs="Tahoma"/>
      <w:sz w:val="16"/>
      <w:szCs w:val="16"/>
    </w:rPr>
  </w:style>
  <w:style w:type="paragraph" w:customStyle="1" w:styleId="Default">
    <w:name w:val="Default"/>
    <w:rsid w:val="001402AF"/>
    <w:pPr>
      <w:autoSpaceDE w:val="0"/>
      <w:autoSpaceDN w:val="0"/>
      <w:adjustRightInd w:val="0"/>
      <w:spacing w:after="0" w:line="240" w:lineRule="auto"/>
    </w:pPr>
    <w:rPr>
      <w:rFonts w:ascii="Arial" w:hAnsi="Arial" w:cs="Arial"/>
      <w:color w:val="000000"/>
      <w:sz w:val="24"/>
      <w:szCs w:val="24"/>
      <w:lang w:val="es-CO"/>
    </w:rPr>
  </w:style>
</w:styles>
</file>

<file path=word/webSettings.xml><?xml version="1.0" encoding="utf-8"?>
<w:webSettings xmlns:r="http://schemas.openxmlformats.org/officeDocument/2006/relationships" xmlns:w="http://schemas.openxmlformats.org/wordprocessingml/2006/main">
  <w:divs>
    <w:div w:id="1941256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emf"/></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949</TotalTime>
  <Pages>1</Pages>
  <Words>1635</Words>
  <Characters>8998</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 com</dc:creator>
  <cp:lastModifiedBy>Funcionario</cp:lastModifiedBy>
  <cp:revision>9</cp:revision>
  <cp:lastPrinted>2012-08-02T15:06:00Z</cp:lastPrinted>
  <dcterms:created xsi:type="dcterms:W3CDTF">2012-07-31T21:45:00Z</dcterms:created>
  <dcterms:modified xsi:type="dcterms:W3CDTF">2013-12-10T22:33:00Z</dcterms:modified>
</cp:coreProperties>
</file>